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6F0ED3" w:rsidRDefault="006F0ED3" w:rsidP="006F0ED3">
      <w:pPr>
        <w:spacing w:line="276" w:lineRule="auto"/>
        <w:rPr>
          <w:sz w:val="24"/>
          <w:szCs w:val="24"/>
        </w:rPr>
      </w:pPr>
      <w:bookmarkStart w:id="0" w:name="_GoBack"/>
      <w:bookmarkEnd w:id="0"/>
      <w:r w:rsidRPr="006F0ED3">
        <w:rPr>
          <w:noProof/>
          <w:sz w:val="24"/>
          <w:szCs w:val="24"/>
          <w:lang w:eastAsia="en-GB"/>
        </w:rPr>
        <w:drawing>
          <wp:anchor distT="0" distB="0" distL="114300" distR="114300" simplePos="0" relativeHeight="251706368" behindDoc="0" locked="0" layoutInCell="1" allowOverlap="1" wp14:anchorId="1FB3EC20" wp14:editId="54765660">
            <wp:simplePos x="0" y="0"/>
            <wp:positionH relativeFrom="margin">
              <wp:align>right</wp:align>
            </wp:positionH>
            <wp:positionV relativeFrom="paragraph">
              <wp:posOffset>0</wp:posOffset>
            </wp:positionV>
            <wp:extent cx="4429760" cy="208343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29760" cy="2083435"/>
                    </a:xfrm>
                    <a:prstGeom prst="rect">
                      <a:avLst/>
                    </a:prstGeom>
                  </pic:spPr>
                </pic:pic>
              </a:graphicData>
            </a:graphic>
            <wp14:sizeRelH relativeFrom="margin">
              <wp14:pctWidth>0</wp14:pctWidth>
            </wp14:sizeRelH>
            <wp14:sizeRelV relativeFrom="margin">
              <wp14:pctHeight>0</wp14:pctHeight>
            </wp14:sizeRelV>
          </wp:anchor>
        </w:drawing>
      </w:r>
      <w:r w:rsidR="003F757A" w:rsidRPr="006F0ED3">
        <w:rPr>
          <w:sz w:val="24"/>
          <w:szCs w:val="24"/>
        </w:rPr>
        <w:t>Hello 4/5N,</w:t>
      </w:r>
      <w:r w:rsidRPr="006F0ED3">
        <w:rPr>
          <w:noProof/>
          <w:sz w:val="24"/>
          <w:szCs w:val="24"/>
          <w:lang w:eastAsia="en-GB"/>
        </w:rPr>
        <w:t xml:space="preserve"> </w:t>
      </w:r>
    </w:p>
    <w:p w:rsidR="00396ED5" w:rsidRPr="006F0ED3" w:rsidRDefault="00AF696F" w:rsidP="006F0ED3">
      <w:pPr>
        <w:spacing w:line="276" w:lineRule="auto"/>
        <w:rPr>
          <w:noProof/>
          <w:sz w:val="24"/>
          <w:szCs w:val="24"/>
          <w:lang w:eastAsia="en-GB"/>
        </w:rPr>
      </w:pPr>
      <w:r w:rsidRPr="006F0ED3">
        <w:rPr>
          <w:noProof/>
          <w:sz w:val="24"/>
          <w:szCs w:val="24"/>
          <w:lang w:eastAsia="en-GB"/>
        </w:rPr>
        <w:t>This is your final 3 weeks of Home Learning so there is a lot of content covered but  hope everybody can find activities they enjoy here. After speaking to parents, I have included more science into this set of home learning – our class showed great enthusiasm for science at school so I hope you’ll enjoy the activites.</w:t>
      </w:r>
    </w:p>
    <w:p w:rsidR="00396ED5" w:rsidRPr="006F0ED3" w:rsidRDefault="00AF696F" w:rsidP="006F0ED3">
      <w:pPr>
        <w:spacing w:line="276" w:lineRule="auto"/>
        <w:rPr>
          <w:noProof/>
          <w:sz w:val="24"/>
          <w:szCs w:val="24"/>
          <w:lang w:eastAsia="en-GB"/>
        </w:rPr>
      </w:pPr>
      <w:r w:rsidRPr="006F0ED3">
        <w:rPr>
          <w:noProof/>
          <w:sz w:val="24"/>
          <w:szCs w:val="24"/>
          <w:lang w:eastAsia="en-GB"/>
        </w:rPr>
        <w:t>Thank you for those of you who completed their ‘Acts of Kindness’ worksheets</w:t>
      </w:r>
      <w:r w:rsidR="00396ED5" w:rsidRPr="006F0ED3">
        <w:rPr>
          <w:noProof/>
          <w:sz w:val="24"/>
          <w:szCs w:val="24"/>
          <w:lang w:eastAsia="en-GB"/>
        </w:rPr>
        <w:t>.</w:t>
      </w:r>
      <w:r w:rsidRPr="006F0ED3">
        <w:rPr>
          <w:noProof/>
          <w:sz w:val="24"/>
          <w:szCs w:val="24"/>
          <w:lang w:eastAsia="en-GB"/>
        </w:rPr>
        <w:t xml:space="preserve"> I have a nice collection of Headteacher stickers that I’m keeping safe for you.</w:t>
      </w:r>
    </w:p>
    <w:p w:rsidR="007C3F4E" w:rsidRDefault="002C4526" w:rsidP="006F0ED3">
      <w:pPr>
        <w:spacing w:line="276" w:lineRule="auto"/>
        <w:rPr>
          <w:sz w:val="24"/>
          <w:szCs w:val="24"/>
        </w:rPr>
      </w:pPr>
      <w:r w:rsidRPr="006F0ED3">
        <w:rPr>
          <w:sz w:val="24"/>
          <w:szCs w:val="24"/>
        </w:rPr>
        <w:t xml:space="preserve">I have compiled and created a variety of activities. You can start with the tasks that you are most interested in, but please remember to allow for some daily maths and literacy work. </w:t>
      </w:r>
    </w:p>
    <w:p w:rsidR="0026065E" w:rsidRDefault="007C3F4E" w:rsidP="006F0ED3">
      <w:pPr>
        <w:spacing w:line="276" w:lineRule="auto"/>
        <w:rPr>
          <w:rStyle w:val="Hyperlink"/>
          <w:sz w:val="24"/>
          <w:szCs w:val="24"/>
        </w:rPr>
      </w:pPr>
      <w:r>
        <w:rPr>
          <w:sz w:val="24"/>
          <w:szCs w:val="24"/>
        </w:rPr>
        <w:t>If</w:t>
      </w:r>
      <w:r w:rsidR="00E34311" w:rsidRPr="006F0ED3">
        <w:rPr>
          <w:sz w:val="24"/>
          <w:szCs w:val="24"/>
        </w:rPr>
        <w:t xml:space="preserve"> you would like to supplement your learning further, I highly recommend </w:t>
      </w:r>
      <w:r w:rsidR="0026065E" w:rsidRPr="006F0ED3">
        <w:rPr>
          <w:sz w:val="24"/>
          <w:szCs w:val="24"/>
        </w:rPr>
        <w:t xml:space="preserve">online BBC </w:t>
      </w:r>
      <w:r w:rsidR="00E34311" w:rsidRPr="006F0ED3">
        <w:rPr>
          <w:sz w:val="24"/>
          <w:szCs w:val="24"/>
        </w:rPr>
        <w:t>Bitesize daily lessons. This is a wonderful resource which may teach new concepts but also revisits previously learned material a</w:t>
      </w:r>
      <w:r w:rsidR="00DE61A3" w:rsidRPr="006F0ED3">
        <w:rPr>
          <w:sz w:val="24"/>
          <w:szCs w:val="24"/>
        </w:rPr>
        <w:t xml:space="preserve">nd is a great way </w:t>
      </w:r>
      <w:r w:rsidR="00466FA0" w:rsidRPr="006F0ED3">
        <w:rPr>
          <w:sz w:val="24"/>
          <w:szCs w:val="24"/>
        </w:rPr>
        <w:t xml:space="preserve">for our class </w:t>
      </w:r>
      <w:r w:rsidR="00DE61A3" w:rsidRPr="006F0ED3">
        <w:rPr>
          <w:sz w:val="24"/>
          <w:szCs w:val="24"/>
        </w:rPr>
        <w:t>to refresh</w:t>
      </w:r>
      <w:r w:rsidR="00E34311" w:rsidRPr="006F0ED3">
        <w:rPr>
          <w:sz w:val="24"/>
          <w:szCs w:val="24"/>
        </w:rPr>
        <w:t xml:space="preserve"> knowledge whilst on lockdown. </w:t>
      </w:r>
      <w:r w:rsidR="0084153F" w:rsidRPr="006F0ED3">
        <w:rPr>
          <w:sz w:val="24"/>
          <w:szCs w:val="24"/>
        </w:rPr>
        <w:t xml:space="preserve">Find your year group on </w:t>
      </w:r>
      <w:hyperlink r:id="rId9" w:history="1">
        <w:r w:rsidR="0084153F" w:rsidRPr="006F0ED3">
          <w:rPr>
            <w:rStyle w:val="Hyperlink"/>
            <w:sz w:val="24"/>
            <w:szCs w:val="24"/>
          </w:rPr>
          <w:t>https://www.bbc.co.uk/bitesize/dailylessons</w:t>
        </w:r>
      </w:hyperlink>
    </w:p>
    <w:p w:rsidR="00440988" w:rsidRDefault="008C4B37" w:rsidP="006F0ED3">
      <w:pPr>
        <w:spacing w:line="276" w:lineRule="auto"/>
        <w:rPr>
          <w:noProof/>
          <w:sz w:val="24"/>
          <w:szCs w:val="24"/>
          <w:lang w:eastAsia="en-GB"/>
        </w:rPr>
      </w:pPr>
      <w:r w:rsidRPr="00440988">
        <w:rPr>
          <w:noProof/>
          <w:sz w:val="24"/>
          <w:szCs w:val="24"/>
          <w:lang w:eastAsia="en-GB"/>
        </w:rPr>
        <w:t xml:space="preserve">I feel very fortunate to work alongside a fantastic team of UKS2 teachers and, while I shall miss those of you that do move on to a new teacher for Year 5, I expect all of you to prosper, under their outstanding guidance. My best wishes to </w:t>
      </w:r>
      <w:r w:rsidR="00E00C68" w:rsidRPr="00440988">
        <w:rPr>
          <w:noProof/>
          <w:sz w:val="24"/>
          <w:szCs w:val="24"/>
          <w:lang w:eastAsia="en-GB"/>
        </w:rPr>
        <w:t>all of you</w:t>
      </w:r>
      <w:r w:rsidR="0049364A" w:rsidRPr="00440988">
        <w:rPr>
          <w:noProof/>
          <w:sz w:val="24"/>
          <w:szCs w:val="24"/>
          <w:lang w:eastAsia="en-GB"/>
        </w:rPr>
        <w:t xml:space="preserve"> for a bright future ahead; it has been a privilege to teach you this year.</w:t>
      </w:r>
    </w:p>
    <w:p w:rsidR="00440988" w:rsidRDefault="006F0ED3" w:rsidP="006F0ED3">
      <w:pPr>
        <w:spacing w:line="276" w:lineRule="auto"/>
        <w:rPr>
          <w:sz w:val="24"/>
          <w:szCs w:val="24"/>
        </w:rPr>
      </w:pPr>
      <w:r w:rsidRPr="006F0ED3">
        <w:rPr>
          <w:sz w:val="24"/>
          <w:szCs w:val="24"/>
        </w:rPr>
        <w:t>Mrs Bennett</w:t>
      </w:r>
      <w:r w:rsidR="0049364A">
        <w:rPr>
          <w:sz w:val="24"/>
          <w:szCs w:val="24"/>
        </w:rPr>
        <w:t>, Miss McVicker, Mrs McMillan</w:t>
      </w:r>
      <w:r w:rsidRPr="006F0ED3">
        <w:rPr>
          <w:sz w:val="24"/>
          <w:szCs w:val="24"/>
        </w:rPr>
        <w:t xml:space="preserve"> and I wish you all a very happy Summer Holiday and we look forward to seeing your smiling faces again very soon.</w:t>
      </w:r>
    </w:p>
    <w:p w:rsidR="00B014CF" w:rsidRDefault="00B014CF" w:rsidP="006F0ED3">
      <w:pPr>
        <w:spacing w:line="276" w:lineRule="auto"/>
        <w:rPr>
          <w:sz w:val="24"/>
          <w:szCs w:val="24"/>
        </w:rPr>
      </w:pPr>
      <w:r w:rsidRPr="006F0ED3">
        <w:rPr>
          <w:sz w:val="24"/>
          <w:szCs w:val="24"/>
        </w:rPr>
        <w:t>Mrs New</w:t>
      </w:r>
    </w:p>
    <w:p w:rsidR="00440988" w:rsidRPr="006F0ED3" w:rsidRDefault="00440988" w:rsidP="006F0ED3">
      <w:pPr>
        <w:spacing w:line="276" w:lineRule="auto"/>
        <w:rPr>
          <w:sz w:val="24"/>
          <w:szCs w:val="24"/>
        </w:rPr>
      </w:pPr>
    </w:p>
    <w:tbl>
      <w:tblPr>
        <w:tblStyle w:val="TableGrid"/>
        <w:tblW w:w="14596" w:type="dxa"/>
        <w:tblLook w:val="04A0" w:firstRow="1" w:lastRow="0" w:firstColumn="1" w:lastColumn="0" w:noHBand="0" w:noVBand="1"/>
      </w:tblPr>
      <w:tblGrid>
        <w:gridCol w:w="6314"/>
        <w:gridCol w:w="660"/>
        <w:gridCol w:w="6974"/>
        <w:gridCol w:w="648"/>
      </w:tblGrid>
      <w:tr w:rsidR="00F34C6D" w:rsidTr="00124F09">
        <w:tc>
          <w:tcPr>
            <w:tcW w:w="6314" w:type="dxa"/>
            <w:tcBorders>
              <w:bottom w:val="nil"/>
            </w:tcBorders>
          </w:tcPr>
          <w:p w:rsidR="00F34C6D" w:rsidRDefault="00F34C6D" w:rsidP="001A4D10">
            <w:pPr>
              <w:jc w:val="center"/>
              <w:rPr>
                <w:sz w:val="21"/>
                <w:szCs w:val="21"/>
              </w:rPr>
            </w:pPr>
            <w:r w:rsidRPr="00A5464B">
              <w:rPr>
                <w:noProof/>
                <w:lang w:eastAsia="en-GB"/>
              </w:rPr>
              <w:lastRenderedPageBreak/>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5984" cy="621563"/>
                          </a:xfrm>
                          <a:prstGeom prst="rect">
                            <a:avLst/>
                          </a:prstGeom>
                        </pic:spPr>
                      </pic:pic>
                    </a:graphicData>
                  </a:graphic>
                </wp:inline>
              </w:drawing>
            </w:r>
          </w:p>
        </w:tc>
        <w:tc>
          <w:tcPr>
            <w:tcW w:w="8282" w:type="dxa"/>
            <w:gridSpan w:val="3"/>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858" cy="603075"/>
                          </a:xfrm>
                          <a:prstGeom prst="rect">
                            <a:avLst/>
                          </a:prstGeom>
                        </pic:spPr>
                      </pic:pic>
                    </a:graphicData>
                  </a:graphic>
                </wp:inline>
              </w:drawing>
            </w:r>
          </w:p>
        </w:tc>
      </w:tr>
      <w:tr w:rsidR="00F34C6D" w:rsidTr="00124F09">
        <w:tc>
          <w:tcPr>
            <w:tcW w:w="6314" w:type="dxa"/>
            <w:tcBorders>
              <w:top w:val="nil"/>
            </w:tcBorders>
          </w:tcPr>
          <w:p w:rsidR="003948BA" w:rsidRPr="00047CF7" w:rsidRDefault="00E2650F" w:rsidP="00E2650F">
            <w:r w:rsidRPr="00047CF7">
              <w:t xml:space="preserve">Please continue to complete your daily maths lesson, using the White Rose resources from the website.  </w:t>
            </w:r>
          </w:p>
          <w:p w:rsidR="003948BA" w:rsidRPr="00047CF7" w:rsidRDefault="003948BA" w:rsidP="00E2650F"/>
          <w:p w:rsidR="002D3672" w:rsidRPr="00047CF7" w:rsidRDefault="00E2650F" w:rsidP="00E2650F">
            <w:r w:rsidRPr="00047CF7">
              <w:t>Each day, watch a short video of a lesson</w:t>
            </w:r>
            <w:r w:rsidR="002D3672" w:rsidRPr="00047CF7">
              <w:t>. If there is a worksheet use it, otherwise write your answers in your exercise book</w:t>
            </w:r>
            <w:r w:rsidRPr="00047CF7">
              <w:t>.</w:t>
            </w:r>
          </w:p>
          <w:p w:rsidR="00E2650F" w:rsidRPr="00047CF7" w:rsidRDefault="00E2650F" w:rsidP="00E2650F">
            <w:r w:rsidRPr="00047CF7">
              <w:t xml:space="preserve">  </w:t>
            </w:r>
          </w:p>
          <w:p w:rsidR="00E2650F" w:rsidRPr="00047CF7" w:rsidRDefault="00E2650F" w:rsidP="00E2650F">
            <w:r w:rsidRPr="00047CF7">
              <w:t xml:space="preserve">You can find your lessons on this website: </w:t>
            </w:r>
            <w:hyperlink r:id="rId12" w:history="1">
              <w:r w:rsidR="00BE0110" w:rsidRPr="00047CF7">
                <w:rPr>
                  <w:rStyle w:val="Hyperlink"/>
                </w:rPr>
                <w:t>https://whiterosemaths.com/homelearning/year-4/</w:t>
              </w:r>
            </w:hyperlink>
            <w:r w:rsidRPr="00047CF7">
              <w:t xml:space="preserve">  Please move onto the section labelled ‘</w:t>
            </w:r>
            <w:r w:rsidRPr="00047CF7">
              <w:rPr>
                <w:b/>
              </w:rPr>
              <w:t xml:space="preserve">Summer Term Week </w:t>
            </w:r>
            <w:r w:rsidR="002123C7">
              <w:rPr>
                <w:b/>
              </w:rPr>
              <w:t>8-10’</w:t>
            </w:r>
            <w:r w:rsidRPr="00047CF7">
              <w:t>.  The videos are also available on Facebook, if the website is overloaded.</w:t>
            </w:r>
          </w:p>
          <w:p w:rsidR="00E2650F" w:rsidRPr="00047CF7" w:rsidRDefault="00E2650F" w:rsidP="00E2650F"/>
          <w:p w:rsidR="00E2650F" w:rsidRPr="00047CF7" w:rsidRDefault="00E2650F" w:rsidP="00E2650F">
            <w:r w:rsidRPr="00047CF7">
              <w:t>In addition, Mathletics tasks will be set.</w:t>
            </w:r>
          </w:p>
          <w:p w:rsidR="00F34C6D" w:rsidRPr="00047CF7" w:rsidRDefault="00F34C6D" w:rsidP="001A4D10"/>
          <w:p w:rsidR="00F34C6D" w:rsidRPr="00047CF7" w:rsidRDefault="00F34C6D" w:rsidP="00642C8B">
            <w:pPr>
              <w:jc w:val="center"/>
              <w:rPr>
                <w:sz w:val="21"/>
                <w:szCs w:val="21"/>
              </w:rPr>
            </w:pPr>
            <w:r w:rsidRPr="00047CF7">
              <w:rPr>
                <w:noProof/>
                <w:lang w:eastAsia="en-GB"/>
              </w:rPr>
              <w:drawing>
                <wp:inline distT="0" distB="0" distL="0" distR="0" wp14:anchorId="36F5276F" wp14:editId="75F69D45">
                  <wp:extent cx="1781503" cy="9929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54" b="29387"/>
                          <a:stretch/>
                        </pic:blipFill>
                        <pic:spPr bwMode="auto">
                          <a:xfrm>
                            <a:off x="0" y="0"/>
                            <a:ext cx="1798756" cy="1002549"/>
                          </a:xfrm>
                          <a:prstGeom prst="rect">
                            <a:avLst/>
                          </a:prstGeom>
                          <a:ln>
                            <a:noFill/>
                          </a:ln>
                          <a:extLst>
                            <a:ext uri="{53640926-AAD7-44D8-BBD7-CCE9431645EC}">
                              <a14:shadowObscured xmlns:a14="http://schemas.microsoft.com/office/drawing/2010/main"/>
                            </a:ext>
                          </a:extLst>
                        </pic:spPr>
                      </pic:pic>
                    </a:graphicData>
                  </a:graphic>
                </wp:inline>
              </w:drawing>
            </w:r>
          </w:p>
          <w:p w:rsidR="00233DBC" w:rsidRPr="00047CF7" w:rsidRDefault="00233DBC" w:rsidP="001A4D10">
            <w:pPr>
              <w:rPr>
                <w:sz w:val="21"/>
                <w:szCs w:val="21"/>
              </w:rPr>
            </w:pPr>
          </w:p>
          <w:p w:rsidR="00642C8B" w:rsidRDefault="00233DBC" w:rsidP="00157A7D">
            <w:pPr>
              <w:rPr>
                <w:sz w:val="21"/>
                <w:szCs w:val="21"/>
              </w:rPr>
            </w:pPr>
            <w:r w:rsidRPr="00047CF7">
              <w:rPr>
                <w:sz w:val="21"/>
                <w:szCs w:val="21"/>
              </w:rPr>
              <w:t xml:space="preserve">Extension challenge: </w:t>
            </w:r>
          </w:p>
          <w:p w:rsidR="00642C8B" w:rsidRPr="00642C8B" w:rsidRDefault="00642C8B" w:rsidP="00642C8B">
            <w:pPr>
              <w:pStyle w:val="ListParagraph"/>
              <w:numPr>
                <w:ilvl w:val="0"/>
                <w:numId w:val="21"/>
              </w:numPr>
              <w:rPr>
                <w:sz w:val="21"/>
                <w:szCs w:val="21"/>
              </w:rPr>
            </w:pPr>
            <w:r>
              <w:rPr>
                <w:sz w:val="21"/>
                <w:szCs w:val="21"/>
              </w:rPr>
              <w:t xml:space="preserve">Try this memory game where you need to match equivalent fractions, decimals or percentages (if you complete level 1, there are 4 more levels to try further down): </w:t>
            </w:r>
            <w:hyperlink r:id="rId14" w:history="1">
              <w:r>
                <w:rPr>
                  <w:rStyle w:val="Hyperlink"/>
                </w:rPr>
                <w:t>https://nrich.maths.org/1249</w:t>
              </w:r>
            </w:hyperlink>
          </w:p>
          <w:p w:rsidR="00233DBC" w:rsidRPr="00642C8B" w:rsidRDefault="00233DBC" w:rsidP="00642C8B">
            <w:pPr>
              <w:pStyle w:val="ListParagraph"/>
              <w:numPr>
                <w:ilvl w:val="0"/>
                <w:numId w:val="21"/>
              </w:numPr>
              <w:rPr>
                <w:sz w:val="21"/>
                <w:szCs w:val="21"/>
              </w:rPr>
            </w:pPr>
            <w:r w:rsidRPr="00642C8B">
              <w:rPr>
                <w:sz w:val="21"/>
                <w:szCs w:val="21"/>
              </w:rPr>
              <w:t xml:space="preserve">You can extend your maths </w:t>
            </w:r>
            <w:r w:rsidR="00706CF4" w:rsidRPr="00642C8B">
              <w:rPr>
                <w:sz w:val="21"/>
                <w:szCs w:val="21"/>
              </w:rPr>
              <w:t>knowledge</w:t>
            </w:r>
            <w:r w:rsidRPr="00642C8B">
              <w:rPr>
                <w:sz w:val="21"/>
                <w:szCs w:val="21"/>
              </w:rPr>
              <w:t xml:space="preserve"> </w:t>
            </w:r>
            <w:r w:rsidR="00157A7D" w:rsidRPr="00642C8B">
              <w:rPr>
                <w:sz w:val="21"/>
                <w:szCs w:val="21"/>
              </w:rPr>
              <w:t xml:space="preserve">using any of the </w:t>
            </w:r>
            <w:r w:rsidR="00642C8B">
              <w:rPr>
                <w:sz w:val="21"/>
                <w:szCs w:val="21"/>
              </w:rPr>
              <w:t xml:space="preserve">maths </w:t>
            </w:r>
            <w:r w:rsidR="00157A7D" w:rsidRPr="00642C8B">
              <w:rPr>
                <w:sz w:val="21"/>
                <w:szCs w:val="21"/>
              </w:rPr>
              <w:t>activities included at the end of this document.</w:t>
            </w:r>
          </w:p>
        </w:tc>
        <w:tc>
          <w:tcPr>
            <w:tcW w:w="8282" w:type="dxa"/>
            <w:gridSpan w:val="3"/>
            <w:tcBorders>
              <w:top w:val="nil"/>
            </w:tcBorders>
          </w:tcPr>
          <w:p w:rsidR="00D924FE" w:rsidRPr="00047CF7" w:rsidRDefault="00D924FE" w:rsidP="00D924FE">
            <w:pPr>
              <w:rPr>
                <w:sz w:val="20"/>
                <w:szCs w:val="20"/>
              </w:rPr>
            </w:pPr>
          </w:p>
          <w:p w:rsidR="00D924FE" w:rsidRDefault="00D924FE" w:rsidP="00D924FE">
            <w:pPr>
              <w:rPr>
                <w:sz w:val="20"/>
                <w:szCs w:val="20"/>
              </w:rPr>
            </w:pPr>
            <w:r w:rsidRPr="00047CF7">
              <w:rPr>
                <w:sz w:val="20"/>
                <w:szCs w:val="20"/>
              </w:rPr>
              <w:t xml:space="preserve">Please </w:t>
            </w:r>
            <w:r w:rsidR="00911CB5" w:rsidRPr="00047CF7">
              <w:rPr>
                <w:sz w:val="20"/>
                <w:szCs w:val="20"/>
              </w:rPr>
              <w:t>follow the link below to access a home learning booklet called ‘</w:t>
            </w:r>
            <w:r w:rsidR="002123C7">
              <w:rPr>
                <w:sz w:val="20"/>
                <w:szCs w:val="20"/>
              </w:rPr>
              <w:t>The Impossibly Possible Bookshop</w:t>
            </w:r>
            <w:r w:rsidR="00911CB5" w:rsidRPr="00047CF7">
              <w:rPr>
                <w:sz w:val="20"/>
                <w:szCs w:val="20"/>
              </w:rPr>
              <w:t>’ (</w:t>
            </w:r>
            <w:r w:rsidRPr="00047CF7">
              <w:rPr>
                <w:sz w:val="20"/>
                <w:szCs w:val="20"/>
              </w:rPr>
              <w:t>this can either be printed or you can write your answers and ideas in your exercise books</w:t>
            </w:r>
            <w:r w:rsidR="00911CB5" w:rsidRPr="00047CF7">
              <w:rPr>
                <w:sz w:val="20"/>
                <w:szCs w:val="20"/>
              </w:rPr>
              <w:t>):</w:t>
            </w:r>
          </w:p>
          <w:p w:rsidR="002123C7" w:rsidRPr="00047CF7" w:rsidRDefault="002123C7" w:rsidP="00D924FE">
            <w:pPr>
              <w:rPr>
                <w:sz w:val="20"/>
                <w:szCs w:val="20"/>
              </w:rPr>
            </w:pPr>
          </w:p>
          <w:p w:rsidR="00D011A7" w:rsidRDefault="008C0B2A" w:rsidP="00D924FE">
            <w:hyperlink r:id="rId15" w:history="1">
              <w:r w:rsidR="002123C7">
                <w:rPr>
                  <w:rStyle w:val="Hyperlink"/>
                </w:rPr>
                <w:t>https://www.talk4writing.com/wp-content/uploads/2020/06/Y4-Impossibly-Possible.pdf</w:t>
              </w:r>
            </w:hyperlink>
          </w:p>
          <w:p w:rsidR="002123C7" w:rsidRPr="00047CF7" w:rsidRDefault="002123C7" w:rsidP="00D924FE">
            <w:pPr>
              <w:rPr>
                <w:sz w:val="20"/>
                <w:szCs w:val="20"/>
              </w:rPr>
            </w:pPr>
          </w:p>
          <w:p w:rsidR="00F34C6D" w:rsidRPr="00047CF7" w:rsidRDefault="00D924FE" w:rsidP="00D924FE">
            <w:pPr>
              <w:rPr>
                <w:sz w:val="20"/>
                <w:szCs w:val="20"/>
              </w:rPr>
            </w:pPr>
            <w:r w:rsidRPr="00047CF7">
              <w:rPr>
                <w:sz w:val="20"/>
                <w:szCs w:val="20"/>
              </w:rPr>
              <w:t>This booklet</w:t>
            </w:r>
            <w:r w:rsidR="00A84BFB" w:rsidRPr="00047CF7">
              <w:rPr>
                <w:sz w:val="20"/>
                <w:szCs w:val="20"/>
              </w:rPr>
              <w:t xml:space="preserve"> </w:t>
            </w:r>
            <w:r w:rsidRPr="00047CF7">
              <w:rPr>
                <w:sz w:val="20"/>
                <w:szCs w:val="20"/>
              </w:rPr>
              <w:t>is designed for you to work at your own pace, taking you through a series of literacy tasks related to the story including</w:t>
            </w:r>
            <w:r w:rsidR="00911CB5" w:rsidRPr="00047CF7">
              <w:rPr>
                <w:sz w:val="20"/>
                <w:szCs w:val="20"/>
              </w:rPr>
              <w:t>:</w:t>
            </w:r>
            <w:r w:rsidRPr="00047CF7">
              <w:rPr>
                <w:sz w:val="20"/>
                <w:szCs w:val="20"/>
              </w:rPr>
              <w:t xml:space="preserve"> </w:t>
            </w:r>
            <w:r w:rsidR="00911CB5" w:rsidRPr="00047CF7">
              <w:rPr>
                <w:sz w:val="20"/>
                <w:szCs w:val="20"/>
              </w:rPr>
              <w:t xml:space="preserve">reading comprehension, </w:t>
            </w:r>
            <w:r w:rsidRPr="00047CF7">
              <w:rPr>
                <w:sz w:val="20"/>
                <w:szCs w:val="20"/>
              </w:rPr>
              <w:t>grammar, vocabulary and planning tasks</w:t>
            </w:r>
            <w:r w:rsidR="00911CB5" w:rsidRPr="00047CF7">
              <w:rPr>
                <w:sz w:val="20"/>
                <w:szCs w:val="20"/>
              </w:rPr>
              <w:t>. The booklet</w:t>
            </w:r>
            <w:r w:rsidRPr="00047CF7">
              <w:rPr>
                <w:sz w:val="20"/>
                <w:szCs w:val="20"/>
              </w:rPr>
              <w:t xml:space="preserve"> culminates in you producing your own </w:t>
            </w:r>
            <w:r w:rsidR="00867D41">
              <w:rPr>
                <w:sz w:val="20"/>
                <w:szCs w:val="20"/>
              </w:rPr>
              <w:t>story!</w:t>
            </w:r>
          </w:p>
          <w:p w:rsidR="00D924FE" w:rsidRPr="00047CF7" w:rsidRDefault="00D924FE" w:rsidP="00D924FE">
            <w:pPr>
              <w:rPr>
                <w:sz w:val="20"/>
                <w:szCs w:val="20"/>
              </w:rPr>
            </w:pPr>
          </w:p>
          <w:p w:rsidR="00D924FE" w:rsidRPr="00047CF7" w:rsidRDefault="00D924FE" w:rsidP="00D924FE">
            <w:pPr>
              <w:rPr>
                <w:sz w:val="20"/>
                <w:szCs w:val="20"/>
              </w:rPr>
            </w:pPr>
            <w:r w:rsidRPr="00047CF7">
              <w:rPr>
                <w:sz w:val="20"/>
                <w:szCs w:val="20"/>
              </w:rPr>
              <w:t>Please don’</w:t>
            </w:r>
            <w:r w:rsidR="00911CB5" w:rsidRPr="00047CF7">
              <w:rPr>
                <w:sz w:val="20"/>
                <w:szCs w:val="20"/>
              </w:rPr>
              <w:t>t try to complete this in one si</w:t>
            </w:r>
            <w:r w:rsidRPr="00047CF7">
              <w:rPr>
                <w:sz w:val="20"/>
                <w:szCs w:val="20"/>
              </w:rPr>
              <w:t xml:space="preserve">tting. </w:t>
            </w:r>
            <w:r w:rsidR="00911CB5" w:rsidRPr="00047CF7">
              <w:rPr>
                <w:sz w:val="20"/>
                <w:szCs w:val="20"/>
              </w:rPr>
              <w:t>Try to complete</w:t>
            </w:r>
            <w:r w:rsidRPr="00047CF7">
              <w:rPr>
                <w:sz w:val="20"/>
                <w:szCs w:val="20"/>
              </w:rPr>
              <w:t xml:space="preserve"> a couple of pages per session</w:t>
            </w:r>
            <w:r w:rsidR="00BF2F4A" w:rsidRPr="00047CF7">
              <w:rPr>
                <w:sz w:val="20"/>
                <w:szCs w:val="20"/>
              </w:rPr>
              <w:t xml:space="preserve"> as</w:t>
            </w:r>
            <w:r w:rsidR="00B31268" w:rsidRPr="00047CF7">
              <w:rPr>
                <w:sz w:val="20"/>
                <w:szCs w:val="20"/>
              </w:rPr>
              <w:t xml:space="preserve"> you </w:t>
            </w:r>
            <w:r w:rsidRPr="00047CF7">
              <w:rPr>
                <w:sz w:val="20"/>
                <w:szCs w:val="20"/>
              </w:rPr>
              <w:t xml:space="preserve">work </w:t>
            </w:r>
            <w:r w:rsidR="00911CB5" w:rsidRPr="00047CF7">
              <w:rPr>
                <w:sz w:val="20"/>
                <w:szCs w:val="20"/>
              </w:rPr>
              <w:t xml:space="preserve">towards creating a fantastic </w:t>
            </w:r>
            <w:r w:rsidR="00D011A7" w:rsidRPr="00047CF7">
              <w:rPr>
                <w:sz w:val="20"/>
                <w:szCs w:val="20"/>
              </w:rPr>
              <w:t>leaflet</w:t>
            </w:r>
            <w:r w:rsidR="00911CB5" w:rsidRPr="00047CF7">
              <w:rPr>
                <w:sz w:val="20"/>
                <w:szCs w:val="20"/>
              </w:rPr>
              <w:t xml:space="preserve"> – good luck!</w:t>
            </w:r>
          </w:p>
          <w:p w:rsidR="00D924FE" w:rsidRPr="00047CF7" w:rsidRDefault="00D924FE" w:rsidP="00D924FE">
            <w:pPr>
              <w:rPr>
                <w:sz w:val="20"/>
                <w:szCs w:val="20"/>
              </w:rPr>
            </w:pPr>
          </w:p>
          <w:p w:rsidR="00911CB5" w:rsidRPr="00047CF7" w:rsidRDefault="002123C7" w:rsidP="00275787">
            <w:pPr>
              <w:jc w:val="center"/>
              <w:rPr>
                <w:sz w:val="21"/>
                <w:szCs w:val="21"/>
              </w:rPr>
            </w:pPr>
            <w:r>
              <w:rPr>
                <w:noProof/>
                <w:lang w:eastAsia="en-GB"/>
              </w:rPr>
              <w:drawing>
                <wp:inline distT="0" distB="0" distL="0" distR="0" wp14:anchorId="7474C636" wp14:editId="41FE2EDE">
                  <wp:extent cx="2144110" cy="2696494"/>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8458" cy="2701962"/>
                          </a:xfrm>
                          <a:prstGeom prst="rect">
                            <a:avLst/>
                          </a:prstGeom>
                        </pic:spPr>
                      </pic:pic>
                    </a:graphicData>
                  </a:graphic>
                </wp:inline>
              </w:drawing>
            </w:r>
          </w:p>
        </w:tc>
      </w:tr>
      <w:tr w:rsidR="00AB1432" w:rsidTr="00124F09">
        <w:tc>
          <w:tcPr>
            <w:tcW w:w="14596" w:type="dxa"/>
            <w:gridSpan w:val="4"/>
            <w:tcBorders>
              <w:top w:val="nil"/>
            </w:tcBorders>
          </w:tcPr>
          <w:p w:rsidR="00AB1432" w:rsidRDefault="00D41BA6" w:rsidP="00372B89">
            <w:pPr>
              <w:jc w:val="center"/>
              <w:rPr>
                <w:b/>
              </w:rPr>
            </w:pPr>
            <w:r>
              <w:rPr>
                <w:noProof/>
                <w:lang w:eastAsia="en-GB"/>
              </w:rPr>
              <w:lastRenderedPageBreak/>
              <w:drawing>
                <wp:anchor distT="0" distB="0" distL="114300" distR="114300" simplePos="0" relativeHeight="251697152" behindDoc="0" locked="0" layoutInCell="1" allowOverlap="1" wp14:anchorId="3DB8129C" wp14:editId="59AEC196">
                  <wp:simplePos x="0" y="0"/>
                  <wp:positionH relativeFrom="column">
                    <wp:posOffset>5196205</wp:posOffset>
                  </wp:positionH>
                  <wp:positionV relativeFrom="paragraph">
                    <wp:posOffset>40640</wp:posOffset>
                  </wp:positionV>
                  <wp:extent cx="3987800" cy="2540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87800" cy="2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419A327" wp14:editId="7694E542">
                  <wp:extent cx="2369710" cy="575945"/>
                  <wp:effectExtent l="0" t="0" r="5715" b="0"/>
                  <wp:docPr id="235" name="Picture 235"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p w:rsidR="00CF2778" w:rsidRDefault="00CF2778" w:rsidP="00372B89">
            <w:pPr>
              <w:jc w:val="center"/>
              <w:rPr>
                <w:b/>
              </w:rPr>
            </w:pPr>
          </w:p>
          <w:p w:rsidR="00AB1432" w:rsidRPr="007C39F6" w:rsidRDefault="00D41BA6" w:rsidP="00372B89">
            <w:pPr>
              <w:jc w:val="center"/>
              <w:rPr>
                <w:b/>
              </w:rPr>
            </w:pPr>
            <w:r w:rsidRPr="007C39F6">
              <w:rPr>
                <w:b/>
              </w:rPr>
              <w:t xml:space="preserve">Reading – The </w:t>
            </w:r>
            <w:proofErr w:type="spellStart"/>
            <w:r w:rsidRPr="007C39F6">
              <w:rPr>
                <w:b/>
              </w:rPr>
              <w:t>Ickabog</w:t>
            </w:r>
            <w:proofErr w:type="spellEnd"/>
            <w:r w:rsidRPr="007C39F6">
              <w:rPr>
                <w:b/>
              </w:rPr>
              <w:t xml:space="preserve"> by </w:t>
            </w:r>
            <w:proofErr w:type="spellStart"/>
            <w:r w:rsidRPr="007C39F6">
              <w:rPr>
                <w:b/>
              </w:rPr>
              <w:t>J.K.Rowling</w:t>
            </w:r>
            <w:proofErr w:type="spellEnd"/>
          </w:p>
          <w:p w:rsidR="00AB1432" w:rsidRPr="007C39F6" w:rsidRDefault="00AB1432" w:rsidP="00AB1432">
            <w:pPr>
              <w:rPr>
                <w:noProof/>
                <w:lang w:eastAsia="en-GB"/>
              </w:rPr>
            </w:pPr>
          </w:p>
          <w:p w:rsidR="00D41BA6" w:rsidRPr="00E21F50" w:rsidRDefault="00D41BA6" w:rsidP="00D41BA6">
            <w:pPr>
              <w:rPr>
                <w:sz w:val="20"/>
                <w:szCs w:val="20"/>
              </w:rPr>
            </w:pPr>
            <w:r w:rsidRPr="00E21F50">
              <w:rPr>
                <w:sz w:val="20"/>
                <w:szCs w:val="20"/>
              </w:rPr>
              <w:t>J.K. Rowling, author of the Harry Potter series, has recently released a new book which is available, in instalments, for free online!</w:t>
            </w:r>
          </w:p>
          <w:p w:rsidR="00D41BA6" w:rsidRPr="00E21F50" w:rsidRDefault="00D41BA6" w:rsidP="00D41BA6">
            <w:pPr>
              <w:rPr>
                <w:sz w:val="20"/>
                <w:szCs w:val="20"/>
              </w:rPr>
            </w:pPr>
          </w:p>
          <w:p w:rsidR="00D41BA6" w:rsidRPr="00E21F50" w:rsidRDefault="00D41BA6" w:rsidP="00D41BA6">
            <w:pPr>
              <w:rPr>
                <w:sz w:val="20"/>
                <w:szCs w:val="20"/>
              </w:rPr>
            </w:pPr>
            <w:r w:rsidRPr="00E21F50">
              <w:rPr>
                <w:sz w:val="20"/>
                <w:szCs w:val="20"/>
              </w:rPr>
              <w:t xml:space="preserve">It is a wonderful book </w:t>
            </w:r>
            <w:r w:rsidR="00747106" w:rsidRPr="00E21F50">
              <w:rPr>
                <w:sz w:val="20"/>
                <w:szCs w:val="20"/>
              </w:rPr>
              <w:t xml:space="preserve">(from what I’ve read so far) </w:t>
            </w:r>
            <w:r w:rsidRPr="00E21F50">
              <w:rPr>
                <w:sz w:val="20"/>
                <w:szCs w:val="20"/>
              </w:rPr>
              <w:t>which we will be reading in school.</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Please follow this link to read the chapters online:</w:t>
            </w:r>
          </w:p>
          <w:p w:rsidR="00747106" w:rsidRPr="00E21F50" w:rsidRDefault="00747106" w:rsidP="00D41BA6">
            <w:pPr>
              <w:rPr>
                <w:sz w:val="20"/>
                <w:szCs w:val="20"/>
              </w:rPr>
            </w:pPr>
          </w:p>
          <w:p w:rsidR="00D41BA6" w:rsidRPr="00E21F50" w:rsidRDefault="008C0B2A" w:rsidP="00D41BA6">
            <w:pPr>
              <w:rPr>
                <w:sz w:val="20"/>
                <w:szCs w:val="20"/>
              </w:rPr>
            </w:pPr>
            <w:hyperlink r:id="rId19" w:history="1">
              <w:r w:rsidR="00747106" w:rsidRPr="00E21F50">
                <w:rPr>
                  <w:rStyle w:val="Hyperlink"/>
                  <w:sz w:val="20"/>
                  <w:szCs w:val="20"/>
                </w:rPr>
                <w:t>https://www.theickabog.com/read-the-story/</w:t>
              </w:r>
            </w:hyperlink>
          </w:p>
          <w:p w:rsidR="00747106" w:rsidRPr="00E21F50" w:rsidRDefault="00747106" w:rsidP="00D41BA6">
            <w:pPr>
              <w:rPr>
                <w:sz w:val="20"/>
                <w:szCs w:val="20"/>
              </w:rPr>
            </w:pPr>
          </w:p>
          <w:p w:rsidR="00747106" w:rsidRPr="00E21F50" w:rsidRDefault="00747106" w:rsidP="00D41BA6">
            <w:pPr>
              <w:rPr>
                <w:sz w:val="20"/>
                <w:szCs w:val="20"/>
              </w:rPr>
            </w:pPr>
            <w:proofErr w:type="spellStart"/>
            <w:r w:rsidRPr="00E21F50">
              <w:rPr>
                <w:sz w:val="20"/>
                <w:szCs w:val="20"/>
              </w:rPr>
              <w:t>J.K.Rowling</w:t>
            </w:r>
            <w:proofErr w:type="spellEnd"/>
            <w:r w:rsidRPr="00E21F50">
              <w:rPr>
                <w:sz w:val="20"/>
                <w:szCs w:val="20"/>
              </w:rPr>
              <w:t xml:space="preserve"> is inviting children to create illustrations for each chapter and she will suggest themes for these illustrations (</w:t>
            </w:r>
            <w:hyperlink r:id="rId20" w:history="1">
              <w:r w:rsidRPr="00E21F50">
                <w:rPr>
                  <w:rStyle w:val="Hyperlink"/>
                  <w:sz w:val="20"/>
                  <w:szCs w:val="20"/>
                </w:rPr>
                <w:t>https://theickabogcompetition.com/illustration-themes</w:t>
              </w:r>
            </w:hyperlink>
            <w:r w:rsidRPr="00E21F50">
              <w:rPr>
                <w:sz w:val="20"/>
                <w:szCs w:val="20"/>
              </w:rPr>
              <w:t>)</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In addition, the publisher for the book (Hachette) are running a competition open to 7-12 year olds whereby a parent/guardian can enter your drawings or paintings (</w:t>
            </w:r>
            <w:hyperlink r:id="rId21" w:history="1">
              <w:r w:rsidRPr="00E21F50">
                <w:rPr>
                  <w:rStyle w:val="Hyperlink"/>
                  <w:sz w:val="20"/>
                  <w:szCs w:val="20"/>
                </w:rPr>
                <w:t>https://theickabogcompetition.com/</w:t>
              </w:r>
            </w:hyperlink>
            <w:r w:rsidRPr="00E21F50">
              <w:rPr>
                <w:sz w:val="20"/>
                <w:szCs w:val="20"/>
              </w:rPr>
              <w:t>)</w:t>
            </w:r>
            <w:r w:rsidR="00A97F68" w:rsidRPr="00E21F50">
              <w:rPr>
                <w:sz w:val="20"/>
                <w:szCs w:val="20"/>
              </w:rPr>
              <w:t xml:space="preserve"> for a chance for your illustration to be featured in the print version of the book with an intended due date of November 2020. Plus</w:t>
            </w:r>
            <w:r w:rsidR="00016AEA">
              <w:rPr>
                <w:sz w:val="20"/>
                <w:szCs w:val="20"/>
              </w:rPr>
              <w:t>,</w:t>
            </w:r>
            <w:r w:rsidR="00A97F68" w:rsidRPr="00E21F50">
              <w:rPr>
                <w:sz w:val="20"/>
                <w:szCs w:val="20"/>
              </w:rPr>
              <w:t xml:space="preserve"> you would receive a signed copy of the printed book, plus a school or public library of your choice will receive £500 of Hachette children’s books! What a fantastic set of prizes! </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 xml:space="preserve">If you choose to enter the competition, please be mindful of the illustration instructions, these are quite specific and non-adherence can mean your entry could be rejected: </w:t>
            </w:r>
            <w:hyperlink r:id="rId22" w:history="1">
              <w:r w:rsidRPr="00E21F50">
                <w:rPr>
                  <w:rStyle w:val="Hyperlink"/>
                  <w:sz w:val="20"/>
                  <w:szCs w:val="20"/>
                </w:rPr>
                <w:t>https://theickabogcompetition.com/illustration-instructions</w:t>
              </w:r>
            </w:hyperlink>
            <w:r w:rsidR="00C2264D" w:rsidRPr="00E21F50">
              <w:rPr>
                <w:sz w:val="20"/>
                <w:szCs w:val="20"/>
              </w:rPr>
              <w:t xml:space="preserve"> Please be sure to read all the instructions on the competition website as I am unable to include all the details here.</w:t>
            </w:r>
          </w:p>
          <w:p w:rsidR="00E21F50" w:rsidRPr="00E21F50" w:rsidRDefault="00E21F50" w:rsidP="00D41BA6">
            <w:pPr>
              <w:rPr>
                <w:sz w:val="20"/>
                <w:szCs w:val="20"/>
              </w:rPr>
            </w:pPr>
          </w:p>
          <w:p w:rsidR="00E21F50" w:rsidRPr="00E21F50" w:rsidRDefault="00E21F50" w:rsidP="00D41BA6">
            <w:pPr>
              <w:rPr>
                <w:sz w:val="20"/>
                <w:szCs w:val="20"/>
              </w:rPr>
            </w:pPr>
            <w:r w:rsidRPr="00E21F50">
              <w:rPr>
                <w:sz w:val="20"/>
                <w:szCs w:val="20"/>
              </w:rPr>
              <w:t xml:space="preserve">J.K. Rowling has also written </w:t>
            </w:r>
            <w:r>
              <w:rPr>
                <w:sz w:val="20"/>
                <w:szCs w:val="20"/>
              </w:rPr>
              <w:t>the following advice on T</w:t>
            </w:r>
            <w:r w:rsidRPr="00E21F50">
              <w:rPr>
                <w:sz w:val="20"/>
                <w:szCs w:val="20"/>
              </w:rPr>
              <w:t xml:space="preserve">he </w:t>
            </w:r>
            <w:proofErr w:type="spellStart"/>
            <w:r>
              <w:rPr>
                <w:sz w:val="20"/>
                <w:szCs w:val="20"/>
              </w:rPr>
              <w:t>Ickabog</w:t>
            </w:r>
            <w:proofErr w:type="spellEnd"/>
            <w:r>
              <w:rPr>
                <w:sz w:val="20"/>
                <w:szCs w:val="20"/>
              </w:rPr>
              <w:t xml:space="preserve"> </w:t>
            </w:r>
            <w:r w:rsidRPr="00E21F50">
              <w:rPr>
                <w:sz w:val="20"/>
                <w:szCs w:val="20"/>
              </w:rPr>
              <w:t>site:</w:t>
            </w:r>
          </w:p>
          <w:p w:rsidR="00E21F50" w:rsidRPr="00E21F50" w:rsidRDefault="00E21F50" w:rsidP="00D41BA6">
            <w:pPr>
              <w:rPr>
                <w:sz w:val="20"/>
                <w:szCs w:val="20"/>
              </w:rPr>
            </w:pPr>
          </w:p>
          <w:p w:rsidR="00E21F50" w:rsidRPr="00E21F50" w:rsidRDefault="00E21F50" w:rsidP="00E21F50">
            <w:pPr>
              <w:ind w:left="1440"/>
              <w:rPr>
                <w:i/>
                <w:sz w:val="20"/>
                <w:szCs w:val="20"/>
              </w:rPr>
            </w:pPr>
            <w:r w:rsidRPr="00E21F50">
              <w:rPr>
                <w:i/>
                <w:color w:val="000000"/>
                <w:sz w:val="20"/>
                <w:szCs w:val="20"/>
                <w:shd w:val="clear" w:color="auto" w:fill="FFFFFF"/>
              </w:rPr>
              <w:t>I won’t be judging the competition. Each publisher will decide what works best for their editions. However, if you, your parent or your guardian would like to share your artwork on Twitter using the hashtag #</w:t>
            </w:r>
            <w:proofErr w:type="spellStart"/>
            <w:r w:rsidRPr="00E21F50">
              <w:rPr>
                <w:i/>
                <w:color w:val="000000"/>
                <w:sz w:val="20"/>
                <w:szCs w:val="20"/>
                <w:shd w:val="clear" w:color="auto" w:fill="FFFFFF"/>
              </w:rPr>
              <w:t>TheIckabog</w:t>
            </w:r>
            <w:proofErr w:type="spellEnd"/>
            <w:r w:rsidRPr="00E21F50">
              <w:rPr>
                <w:i/>
                <w:color w:val="000000"/>
                <w:sz w:val="20"/>
                <w:szCs w:val="20"/>
                <w:shd w:val="clear" w:color="auto" w:fill="FFFFFF"/>
              </w:rPr>
              <w:t>, I’ll be able to see it and maybe share and comment on it!</w:t>
            </w:r>
          </w:p>
          <w:p w:rsidR="00747106" w:rsidRPr="00E21F50" w:rsidRDefault="00747106" w:rsidP="00D41BA6">
            <w:pPr>
              <w:rPr>
                <w:sz w:val="20"/>
                <w:szCs w:val="20"/>
              </w:rPr>
            </w:pPr>
          </w:p>
          <w:p w:rsidR="009A4C1D" w:rsidRDefault="00747106" w:rsidP="00A3618D">
            <w:pPr>
              <w:rPr>
                <w:sz w:val="20"/>
                <w:szCs w:val="20"/>
              </w:rPr>
            </w:pPr>
            <w:r w:rsidRPr="00E21F50">
              <w:rPr>
                <w:sz w:val="20"/>
                <w:szCs w:val="20"/>
              </w:rPr>
              <w:t>I hope you enjoy creating your own illustrations, and perhaps entering the competition, but, most of all, I hope you enjoy the story as much as I have been.</w:t>
            </w:r>
          </w:p>
          <w:p w:rsidR="00AB1432" w:rsidRDefault="00D41BA6" w:rsidP="00A3618D">
            <w:pPr>
              <w:rPr>
                <w:sz w:val="20"/>
                <w:szCs w:val="20"/>
              </w:rPr>
            </w:pPr>
            <w:r>
              <w:rPr>
                <w:sz w:val="20"/>
                <w:szCs w:val="20"/>
              </w:rPr>
              <w:t xml:space="preserve"> </w:t>
            </w:r>
          </w:p>
          <w:p w:rsidR="00440988" w:rsidRDefault="00440988" w:rsidP="00A3618D">
            <w:pPr>
              <w:rPr>
                <w:sz w:val="20"/>
                <w:szCs w:val="20"/>
              </w:rPr>
            </w:pPr>
          </w:p>
          <w:p w:rsidR="00440988" w:rsidRDefault="00440988" w:rsidP="00A3618D">
            <w:pPr>
              <w:rPr>
                <w:sz w:val="20"/>
                <w:szCs w:val="20"/>
              </w:rPr>
            </w:pPr>
          </w:p>
          <w:p w:rsidR="00440988" w:rsidRPr="00F51CC7" w:rsidRDefault="00440988" w:rsidP="00A3618D">
            <w:pPr>
              <w:rPr>
                <w:sz w:val="20"/>
                <w:szCs w:val="20"/>
              </w:rPr>
            </w:pPr>
          </w:p>
        </w:tc>
      </w:tr>
      <w:tr w:rsidR="00124F09" w:rsidTr="00124F09">
        <w:trPr>
          <w:gridAfter w:val="1"/>
          <w:wAfter w:w="648" w:type="dxa"/>
        </w:trPr>
        <w:tc>
          <w:tcPr>
            <w:tcW w:w="6974" w:type="dxa"/>
            <w:gridSpan w:val="2"/>
          </w:tcPr>
          <w:p w:rsidR="00124F09" w:rsidRDefault="00124F09" w:rsidP="002F1A67">
            <w:pPr>
              <w:jc w:val="center"/>
              <w:rPr>
                <w:sz w:val="22"/>
                <w:szCs w:val="22"/>
              </w:rPr>
            </w:pPr>
            <w:r>
              <w:rPr>
                <w:sz w:val="22"/>
                <w:szCs w:val="22"/>
              </w:rPr>
              <w:lastRenderedPageBreak/>
              <w:br w:type="page"/>
            </w:r>
            <w:r w:rsidR="002F1A67">
              <w:rPr>
                <w:noProof/>
                <w:lang w:eastAsia="en-GB"/>
              </w:rPr>
              <w:drawing>
                <wp:inline distT="0" distB="0" distL="0" distR="0" wp14:anchorId="18840D11" wp14:editId="1CF60DC9">
                  <wp:extent cx="2337798" cy="575945"/>
                  <wp:effectExtent l="0" t="0" r="0" b="0"/>
                  <wp:docPr id="325" name="Picture 325"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2F1A67" w:rsidRDefault="002F1A67" w:rsidP="002F1A67">
            <w:pPr>
              <w:jc w:val="center"/>
              <w:rPr>
                <w:sz w:val="22"/>
                <w:szCs w:val="22"/>
              </w:rPr>
            </w:pPr>
          </w:p>
          <w:p w:rsidR="0089348E" w:rsidRDefault="0089348E" w:rsidP="0089348E">
            <w:r>
              <w:t xml:space="preserve">Can you use a dictionary to find out what these words mean and then learn how to spell them?  </w:t>
            </w:r>
          </w:p>
          <w:p w:rsidR="0089348E" w:rsidRDefault="0089348E" w:rsidP="0089348E"/>
          <w:p w:rsidR="0089348E" w:rsidRDefault="0089348E" w:rsidP="0089348E">
            <w:r>
              <w:t xml:space="preserve">Don’t worry if you don’t have a dictionary at home, you can, with your parents’ permission, google it or use these online ones: </w:t>
            </w:r>
          </w:p>
          <w:p w:rsidR="0089348E" w:rsidRDefault="0089348E" w:rsidP="0089348E"/>
          <w:p w:rsidR="0089348E" w:rsidRDefault="0089348E" w:rsidP="0089348E">
            <w:r>
              <w:t xml:space="preserve"> </w:t>
            </w:r>
            <w:hyperlink r:id="rId24" w:history="1">
              <w:r w:rsidRPr="00842F42">
                <w:rPr>
                  <w:rStyle w:val="Hyperlink"/>
                </w:rPr>
                <w:t>https://www.wordsmyth.net/</w:t>
              </w:r>
            </w:hyperlink>
            <w:r>
              <w:t xml:space="preserve"> </w:t>
            </w:r>
          </w:p>
          <w:p w:rsidR="0089348E" w:rsidRDefault="0089348E" w:rsidP="0089348E"/>
          <w:p w:rsidR="0089348E" w:rsidRDefault="008C0B2A" w:rsidP="0089348E">
            <w:hyperlink r:id="rId25" w:history="1">
              <w:r w:rsidR="0089348E" w:rsidRPr="00842F42">
                <w:rPr>
                  <w:rStyle w:val="Hyperlink"/>
                </w:rPr>
                <w:t>https://kids.britannica.com/kids/browse/dictionary</w:t>
              </w:r>
            </w:hyperlink>
            <w:r w:rsidR="0089348E">
              <w:t xml:space="preserve">. </w:t>
            </w:r>
          </w:p>
          <w:p w:rsidR="0089348E" w:rsidRDefault="0089348E" w:rsidP="00893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tblGrid>
            <w:tr w:rsidR="0089348E" w:rsidTr="00FF60B7">
              <w:tc>
                <w:tcPr>
                  <w:tcW w:w="2127" w:type="dxa"/>
                </w:tcPr>
                <w:p w:rsidR="0089348E" w:rsidRPr="002F1A67" w:rsidRDefault="0089348E" w:rsidP="0089348E">
                  <w:pPr>
                    <w:pStyle w:val="ListParagraph"/>
                    <w:numPr>
                      <w:ilvl w:val="0"/>
                      <w:numId w:val="17"/>
                    </w:numPr>
                  </w:pPr>
                  <w:r>
                    <w:t>acid</w:t>
                  </w:r>
                </w:p>
                <w:p w:rsidR="0089348E" w:rsidRPr="002F1A67" w:rsidRDefault="0089348E" w:rsidP="0089348E">
                  <w:pPr>
                    <w:pStyle w:val="ListParagraph"/>
                    <w:numPr>
                      <w:ilvl w:val="0"/>
                      <w:numId w:val="17"/>
                    </w:numPr>
                  </w:pPr>
                  <w:r>
                    <w:t>alkali</w:t>
                  </w:r>
                </w:p>
                <w:p w:rsidR="0089348E" w:rsidRPr="002F1A67" w:rsidRDefault="0089348E" w:rsidP="0089348E">
                  <w:pPr>
                    <w:pStyle w:val="ListParagraph"/>
                    <w:numPr>
                      <w:ilvl w:val="0"/>
                      <w:numId w:val="17"/>
                    </w:numPr>
                  </w:pPr>
                  <w:r>
                    <w:t>base</w:t>
                  </w:r>
                </w:p>
                <w:p w:rsidR="0089348E" w:rsidRPr="002F1A67" w:rsidRDefault="0089348E" w:rsidP="0089348E">
                  <w:pPr>
                    <w:pStyle w:val="ListParagraph"/>
                    <w:numPr>
                      <w:ilvl w:val="0"/>
                      <w:numId w:val="17"/>
                    </w:numPr>
                  </w:pPr>
                  <w:r>
                    <w:t>pH</w:t>
                  </w:r>
                </w:p>
                <w:p w:rsidR="0089348E" w:rsidRDefault="0089348E" w:rsidP="0089348E">
                  <w:pPr>
                    <w:pStyle w:val="ListParagraph"/>
                    <w:numPr>
                      <w:ilvl w:val="0"/>
                      <w:numId w:val="17"/>
                    </w:numPr>
                  </w:pPr>
                  <w:r>
                    <w:t>neutral</w:t>
                  </w:r>
                </w:p>
                <w:p w:rsidR="0089348E" w:rsidRPr="0089348E" w:rsidRDefault="0089348E" w:rsidP="0089348E">
                  <w:pPr>
                    <w:pStyle w:val="ListParagraph"/>
                    <w:numPr>
                      <w:ilvl w:val="0"/>
                      <w:numId w:val="17"/>
                    </w:numPr>
                  </w:pPr>
                  <w:r>
                    <w:t>indicator</w:t>
                  </w:r>
                </w:p>
                <w:p w:rsidR="0089348E" w:rsidRDefault="0089348E" w:rsidP="0089348E"/>
              </w:tc>
            </w:tr>
          </w:tbl>
          <w:p w:rsidR="00124F09" w:rsidRDefault="00124F09" w:rsidP="00124F09">
            <w:pPr>
              <w:jc w:val="center"/>
            </w:pPr>
          </w:p>
        </w:tc>
        <w:tc>
          <w:tcPr>
            <w:tcW w:w="6974" w:type="dxa"/>
          </w:tcPr>
          <w:p w:rsidR="00124F09" w:rsidRDefault="00124F09" w:rsidP="00124F09">
            <w:pPr>
              <w:jc w:val="center"/>
            </w:pPr>
            <w:r>
              <w:rPr>
                <w:noProof/>
                <w:lang w:eastAsia="en-GB"/>
              </w:rPr>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124F09" w:rsidRDefault="00124F09" w:rsidP="00124F09"/>
          <w:p w:rsidR="00440988" w:rsidRDefault="00440988" w:rsidP="00440988">
            <w:pPr>
              <w:jc w:val="center"/>
              <w:rPr>
                <w:sz w:val="22"/>
                <w:szCs w:val="22"/>
              </w:rPr>
            </w:pPr>
            <w:r>
              <w:rPr>
                <w:sz w:val="22"/>
                <w:szCs w:val="22"/>
              </w:rPr>
              <w:t>Please access the following links which will take you to spelling games, which use words from the statutory spelling list for your year:</w:t>
            </w:r>
          </w:p>
          <w:p w:rsidR="00440988" w:rsidRDefault="00440988" w:rsidP="00440988">
            <w:pPr>
              <w:jc w:val="center"/>
              <w:rPr>
                <w:sz w:val="22"/>
                <w:szCs w:val="22"/>
              </w:rPr>
            </w:pPr>
          </w:p>
          <w:p w:rsidR="00440988" w:rsidRDefault="00440988" w:rsidP="00440988">
            <w:pPr>
              <w:jc w:val="center"/>
              <w:rPr>
                <w:sz w:val="22"/>
                <w:szCs w:val="22"/>
              </w:rPr>
            </w:pPr>
          </w:p>
          <w:p w:rsidR="00440988" w:rsidRPr="002F1A67" w:rsidRDefault="00440988" w:rsidP="00440988">
            <w:pPr>
              <w:jc w:val="center"/>
              <w:rPr>
                <w:sz w:val="22"/>
                <w:szCs w:val="22"/>
              </w:rPr>
            </w:pPr>
            <w:r>
              <w:rPr>
                <w:sz w:val="22"/>
                <w:szCs w:val="22"/>
              </w:rPr>
              <w:t>Spooky Spellings: This spelling game uses the words listed in the UK National Curriculum as being ‘Common Exception Words’ or tricky words.</w:t>
            </w:r>
          </w:p>
          <w:p w:rsidR="00440988" w:rsidRDefault="00440988" w:rsidP="00440988">
            <w:pPr>
              <w:jc w:val="center"/>
              <w:rPr>
                <w:b/>
                <w:sz w:val="22"/>
                <w:szCs w:val="22"/>
              </w:rPr>
            </w:pPr>
          </w:p>
          <w:p w:rsidR="00440988" w:rsidRDefault="008C0B2A" w:rsidP="00440988">
            <w:pPr>
              <w:jc w:val="center"/>
            </w:pPr>
            <w:hyperlink r:id="rId26" w:history="1">
              <w:r w:rsidR="00440988">
                <w:rPr>
                  <w:rStyle w:val="Hyperlink"/>
                </w:rPr>
                <w:t>http://www.ictgames.com/mobilePage/spookySpellings/index.html</w:t>
              </w:r>
            </w:hyperlink>
          </w:p>
          <w:p w:rsidR="00440988" w:rsidRDefault="00440988" w:rsidP="00440988">
            <w:pPr>
              <w:jc w:val="center"/>
            </w:pPr>
          </w:p>
          <w:p w:rsidR="00440988" w:rsidRDefault="00440988" w:rsidP="00440988">
            <w:pPr>
              <w:jc w:val="center"/>
            </w:pPr>
          </w:p>
          <w:p w:rsidR="00440988" w:rsidRDefault="00440988" w:rsidP="00440988">
            <w:r>
              <w:t xml:space="preserve">Look, Cover, Write, Check: Test yourself on high frequency words, spellings patterns, </w:t>
            </w:r>
            <w:proofErr w:type="gramStart"/>
            <w:r>
              <w:t>tricky</w:t>
            </w:r>
            <w:proofErr w:type="gramEnd"/>
            <w:r>
              <w:t xml:space="preserve"> words or enter your own words easily to test your knowledge.</w:t>
            </w:r>
          </w:p>
          <w:p w:rsidR="00440988" w:rsidRDefault="00440988" w:rsidP="00440988">
            <w:pPr>
              <w:jc w:val="center"/>
            </w:pPr>
          </w:p>
          <w:p w:rsidR="00440988" w:rsidRPr="00124F09" w:rsidRDefault="008C0B2A" w:rsidP="00440988">
            <w:pPr>
              <w:jc w:val="center"/>
              <w:rPr>
                <w:b/>
                <w:sz w:val="22"/>
                <w:szCs w:val="22"/>
              </w:rPr>
            </w:pPr>
            <w:hyperlink r:id="rId27" w:history="1">
              <w:r w:rsidR="00440988">
                <w:rPr>
                  <w:rStyle w:val="Hyperlink"/>
                </w:rPr>
                <w:t>http://www.ictgames.com/mobilePage/lcwc/index.html</w:t>
              </w:r>
            </w:hyperlink>
          </w:p>
          <w:p w:rsidR="002F1A67" w:rsidRDefault="002F1A67" w:rsidP="00124F09"/>
          <w:p w:rsidR="00124F09" w:rsidRPr="00124F09" w:rsidRDefault="00124F09" w:rsidP="002F1A67">
            <w:pPr>
              <w:pStyle w:val="ListParagraph"/>
            </w:pPr>
          </w:p>
        </w:tc>
      </w:tr>
    </w:tbl>
    <w:p w:rsidR="00124F09" w:rsidRDefault="00124F09"/>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13518"/>
      </w:tblGrid>
      <w:tr w:rsidR="00E273B1" w:rsidTr="00F36A1F">
        <w:trPr>
          <w:trHeight w:val="8956"/>
        </w:trPr>
        <w:tc>
          <w:tcPr>
            <w:tcW w:w="13518" w:type="dxa"/>
            <w:tcBorders>
              <w:top w:val="single" w:sz="4" w:space="0" w:color="auto"/>
              <w:left w:val="single" w:sz="4" w:space="0" w:color="auto"/>
            </w:tcBorders>
          </w:tcPr>
          <w:p w:rsidR="00E273B1" w:rsidRDefault="008E26B7" w:rsidP="008E26B7">
            <w:pPr>
              <w:jc w:val="center"/>
              <w:rPr>
                <w:noProof/>
                <w:lang w:eastAsia="en-GB"/>
              </w:rPr>
            </w:pPr>
            <w:r w:rsidRPr="008E26B7">
              <w:rPr>
                <w:noProof/>
                <w:lang w:eastAsia="en-GB"/>
              </w:rPr>
              <w:lastRenderedPageBreak/>
              <w:drawing>
                <wp:inline distT="0" distB="0" distL="0" distR="0">
                  <wp:extent cx="1708030" cy="1216971"/>
                  <wp:effectExtent l="0" t="0" r="6985" b="2540"/>
                  <wp:docPr id="230" name="Picture 230"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2832" cy="1227518"/>
                          </a:xfrm>
                          <a:prstGeom prst="rect">
                            <a:avLst/>
                          </a:prstGeom>
                          <a:noFill/>
                          <a:ln>
                            <a:noFill/>
                          </a:ln>
                        </pic:spPr>
                      </pic:pic>
                    </a:graphicData>
                  </a:graphic>
                </wp:inline>
              </w:drawing>
            </w:r>
          </w:p>
          <w:p w:rsidR="008E26B7" w:rsidRDefault="008E26B7" w:rsidP="008E26B7">
            <w:pPr>
              <w:jc w:val="center"/>
              <w:rPr>
                <w:b/>
              </w:rPr>
            </w:pPr>
          </w:p>
          <w:p w:rsidR="008E26B7" w:rsidRDefault="008E26B7" w:rsidP="008E26B7">
            <w:pPr>
              <w:jc w:val="center"/>
              <w:rPr>
                <w:b/>
              </w:rPr>
            </w:pPr>
            <w:r>
              <w:rPr>
                <w:b/>
              </w:rPr>
              <w:t>Science</w:t>
            </w:r>
            <w:r w:rsidR="0006757D">
              <w:rPr>
                <w:b/>
              </w:rPr>
              <w:t xml:space="preserve"> – Climate Change</w:t>
            </w:r>
          </w:p>
          <w:p w:rsidR="0006757D" w:rsidRDefault="0006757D" w:rsidP="008E26B7">
            <w:pPr>
              <w:jc w:val="center"/>
              <w:rPr>
                <w:b/>
              </w:rPr>
            </w:pPr>
          </w:p>
          <w:p w:rsidR="0006757D" w:rsidRDefault="0006757D" w:rsidP="008E26B7">
            <w:pPr>
              <w:jc w:val="center"/>
            </w:pPr>
            <w:r w:rsidRPr="0006757D">
              <w:t>What do you know about acidity?</w:t>
            </w:r>
          </w:p>
          <w:p w:rsidR="0006757D" w:rsidRDefault="0006757D" w:rsidP="008E26B7">
            <w:pPr>
              <w:jc w:val="center"/>
            </w:pPr>
          </w:p>
          <w:p w:rsidR="0006757D" w:rsidRDefault="000910A3" w:rsidP="008E26B7">
            <w:pPr>
              <w:jc w:val="center"/>
            </w:pPr>
            <w:r>
              <w:t>Liquids can range from acids to alkali, with pure water considered neutral because it is neither acidic or alkaline. We can measure the pH of a liquid and this will tell us whether it is an acid (pH less than 7), neutral (pH of 7), or an alkali (pH greater than 7).</w:t>
            </w:r>
          </w:p>
          <w:p w:rsidR="000910A3" w:rsidRDefault="000910A3" w:rsidP="008E26B7">
            <w:pPr>
              <w:jc w:val="center"/>
            </w:pPr>
          </w:p>
          <w:p w:rsidR="000910A3" w:rsidRDefault="000910A3" w:rsidP="008E26B7">
            <w:pPr>
              <w:jc w:val="center"/>
            </w:pPr>
            <w:r>
              <w:t>Acids may taste sour – can you think of any liquids that taste sour?</w:t>
            </w:r>
          </w:p>
          <w:p w:rsidR="000910A3" w:rsidRDefault="000910A3" w:rsidP="008E26B7">
            <w:pPr>
              <w:jc w:val="center"/>
            </w:pPr>
            <w:r>
              <w:t>We have also learnt about the acids present in our stomachs, which help us break down food.</w:t>
            </w:r>
          </w:p>
          <w:p w:rsidR="000910A3" w:rsidRDefault="000910A3" w:rsidP="008E26B7">
            <w:pPr>
              <w:jc w:val="center"/>
            </w:pPr>
          </w:p>
          <w:p w:rsidR="000910A3" w:rsidRDefault="000910A3" w:rsidP="008E26B7">
            <w:pPr>
              <w:jc w:val="center"/>
            </w:pPr>
            <w:r>
              <w:t xml:space="preserve">If your parents give you permission, I would like you to carry out the following experiments </w:t>
            </w:r>
            <w:r w:rsidR="00C757A3">
              <w:t xml:space="preserve">(with adult supervision) </w:t>
            </w:r>
            <w:r>
              <w:t>which will help us gain a better understanding of acids and how this relates to climate change.</w:t>
            </w:r>
          </w:p>
          <w:p w:rsidR="000910A3" w:rsidRDefault="000910A3" w:rsidP="008E26B7">
            <w:pPr>
              <w:jc w:val="center"/>
            </w:pPr>
          </w:p>
          <w:p w:rsidR="000910A3" w:rsidRDefault="000910A3" w:rsidP="008E26B7">
            <w:pPr>
              <w:jc w:val="center"/>
            </w:pPr>
            <w:r>
              <w:t xml:space="preserve">You can buy pH Universal Indicator Paper online, but I know this probably won’t be readily available at home. If you don’t manage to obtain the indicator paper, you can use red cabbage juice which is a natural indicator. Make sure an adult is available to help you prepare the cabbage juice as this will involve boiling </w:t>
            </w:r>
            <w:r w:rsidR="00440988">
              <w:t>liquid</w:t>
            </w:r>
            <w:r>
              <w:t>.</w:t>
            </w:r>
          </w:p>
          <w:p w:rsidR="000910A3" w:rsidRDefault="000910A3" w:rsidP="008E26B7">
            <w:pPr>
              <w:jc w:val="center"/>
            </w:pPr>
          </w:p>
          <w:p w:rsidR="000910A3" w:rsidRDefault="000910A3" w:rsidP="00A05627">
            <w:r>
              <w:t>How to prepare red cabbage juice:</w:t>
            </w:r>
          </w:p>
          <w:p w:rsidR="00440988" w:rsidRDefault="00440988" w:rsidP="00A05627"/>
          <w:p w:rsidR="000910A3" w:rsidRPr="000910A3" w:rsidRDefault="000910A3" w:rsidP="00A05627">
            <w:pPr>
              <w:numPr>
                <w:ilvl w:val="0"/>
                <w:numId w:val="24"/>
              </w:numPr>
            </w:pPr>
            <w:r w:rsidRPr="000910A3">
              <w:t>Chop up your red cabbage into small pieces. Place 2-3 cups in a saucepan and cover with water.</w:t>
            </w:r>
          </w:p>
          <w:p w:rsidR="000910A3" w:rsidRPr="000910A3" w:rsidRDefault="000910A3" w:rsidP="00A05627">
            <w:pPr>
              <w:numPr>
                <w:ilvl w:val="0"/>
                <w:numId w:val="24"/>
              </w:numPr>
            </w:pPr>
            <w:r w:rsidRPr="000910A3">
              <w:t>Bring the solution to a boil and then turn off the heat. Let it sit for about 30 minutes to cool down.</w:t>
            </w:r>
          </w:p>
          <w:p w:rsidR="000910A3" w:rsidRPr="000910A3" w:rsidRDefault="000910A3" w:rsidP="00A05627">
            <w:pPr>
              <w:numPr>
                <w:ilvl w:val="0"/>
                <w:numId w:val="24"/>
              </w:numPr>
            </w:pPr>
            <w:r w:rsidRPr="000910A3">
              <w:t>Pour the cabbage water through a strainer into a jar or large measuring cup. The dark purple liquid in the jar is your indicator.</w:t>
            </w:r>
          </w:p>
          <w:p w:rsidR="000910A3" w:rsidRDefault="000910A3" w:rsidP="000910A3">
            <w:pPr>
              <w:jc w:val="center"/>
            </w:pPr>
            <w:r w:rsidRPr="000910A3">
              <w:t xml:space="preserve"> </w:t>
            </w:r>
          </w:p>
          <w:p w:rsidR="00A05627" w:rsidRDefault="00A05627" w:rsidP="00A05627">
            <w:pPr>
              <w:jc w:val="center"/>
              <w:rPr>
                <w:noProof/>
                <w:lang w:eastAsia="en-GB"/>
              </w:rPr>
            </w:pPr>
            <w:r w:rsidRPr="008E26B7">
              <w:rPr>
                <w:noProof/>
                <w:lang w:eastAsia="en-GB"/>
              </w:rPr>
              <w:lastRenderedPageBreak/>
              <w:drawing>
                <wp:inline distT="0" distB="0" distL="0" distR="0" wp14:anchorId="01557AEF" wp14:editId="4759CD9C">
                  <wp:extent cx="1768415" cy="1259995"/>
                  <wp:effectExtent l="0" t="0" r="3810" b="0"/>
                  <wp:docPr id="231" name="Picture 231"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5657" cy="1272280"/>
                          </a:xfrm>
                          <a:prstGeom prst="rect">
                            <a:avLst/>
                          </a:prstGeom>
                          <a:noFill/>
                          <a:ln>
                            <a:noFill/>
                          </a:ln>
                        </pic:spPr>
                      </pic:pic>
                    </a:graphicData>
                  </a:graphic>
                </wp:inline>
              </w:drawing>
            </w:r>
          </w:p>
          <w:p w:rsidR="00A05627" w:rsidRDefault="00A05627" w:rsidP="00A05627">
            <w:pPr>
              <w:jc w:val="center"/>
              <w:rPr>
                <w:b/>
              </w:rPr>
            </w:pPr>
          </w:p>
          <w:p w:rsidR="00A05627" w:rsidRDefault="00A05627" w:rsidP="00A05627">
            <w:pPr>
              <w:jc w:val="center"/>
              <w:rPr>
                <w:b/>
              </w:rPr>
            </w:pPr>
            <w:r>
              <w:rPr>
                <w:b/>
              </w:rPr>
              <w:t>Science – Climate Change</w:t>
            </w:r>
          </w:p>
          <w:p w:rsidR="000910A3" w:rsidRDefault="000910A3" w:rsidP="008E26B7">
            <w:pPr>
              <w:jc w:val="center"/>
            </w:pPr>
          </w:p>
          <w:p w:rsidR="000910A3" w:rsidRDefault="00A05627" w:rsidP="008E26B7">
            <w:pPr>
              <w:jc w:val="center"/>
            </w:pPr>
            <w:r>
              <w:t xml:space="preserve">Experiment 1: </w:t>
            </w:r>
            <w:r w:rsidR="00C757A3">
              <w:t>what effect does carbon dioxide have on water</w:t>
            </w:r>
            <w:r>
              <w:t>?</w:t>
            </w:r>
          </w:p>
          <w:p w:rsidR="00A05627" w:rsidRDefault="00A05627" w:rsidP="008E26B7">
            <w:pPr>
              <w:jc w:val="center"/>
            </w:pPr>
          </w:p>
          <w:p w:rsidR="000910A3" w:rsidRDefault="000910A3" w:rsidP="00A05627">
            <w:r>
              <w:t>For this experiment you will need:</w:t>
            </w:r>
          </w:p>
          <w:p w:rsidR="000910A3" w:rsidRPr="00A05627" w:rsidRDefault="000910A3" w:rsidP="00A05627">
            <w:pPr>
              <w:pStyle w:val="ListParagraph"/>
              <w:numPr>
                <w:ilvl w:val="0"/>
                <w:numId w:val="23"/>
              </w:numPr>
              <w:rPr>
                <w:b/>
              </w:rPr>
            </w:pPr>
            <w:r w:rsidRPr="00A05627">
              <w:rPr>
                <w:b/>
              </w:rPr>
              <w:t>Glass with 200ml still water</w:t>
            </w:r>
          </w:p>
          <w:p w:rsidR="000910A3" w:rsidRPr="00A05627" w:rsidRDefault="000910A3" w:rsidP="00A05627">
            <w:pPr>
              <w:pStyle w:val="ListParagraph"/>
              <w:numPr>
                <w:ilvl w:val="0"/>
                <w:numId w:val="23"/>
              </w:numPr>
              <w:rPr>
                <w:b/>
              </w:rPr>
            </w:pPr>
            <w:r w:rsidRPr="00A05627">
              <w:rPr>
                <w:b/>
              </w:rPr>
              <w:t>Glass with 200ml sparkling water</w:t>
            </w:r>
          </w:p>
          <w:p w:rsidR="000910A3" w:rsidRPr="00A05627" w:rsidRDefault="000910A3" w:rsidP="00A05627">
            <w:pPr>
              <w:pStyle w:val="ListParagraph"/>
              <w:numPr>
                <w:ilvl w:val="0"/>
                <w:numId w:val="23"/>
              </w:numPr>
              <w:rPr>
                <w:b/>
              </w:rPr>
            </w:pPr>
            <w:r w:rsidRPr="00A05627">
              <w:rPr>
                <w:b/>
              </w:rPr>
              <w:t>pH indicator paper (or red cabbage juice)</w:t>
            </w:r>
          </w:p>
          <w:p w:rsidR="000910A3" w:rsidRPr="00A05627" w:rsidRDefault="000910A3" w:rsidP="00A05627">
            <w:pPr>
              <w:pStyle w:val="ListParagraph"/>
              <w:numPr>
                <w:ilvl w:val="0"/>
                <w:numId w:val="23"/>
              </w:numPr>
              <w:rPr>
                <w:b/>
              </w:rPr>
            </w:pPr>
            <w:r w:rsidRPr="00A05627">
              <w:rPr>
                <w:b/>
              </w:rPr>
              <w:t>pH scale (on a sheet below)</w:t>
            </w:r>
          </w:p>
          <w:p w:rsidR="000910A3" w:rsidRPr="00A05627" w:rsidRDefault="000910A3" w:rsidP="00A05627">
            <w:pPr>
              <w:pStyle w:val="ListParagraph"/>
              <w:numPr>
                <w:ilvl w:val="0"/>
                <w:numId w:val="23"/>
              </w:numPr>
              <w:rPr>
                <w:b/>
              </w:rPr>
            </w:pPr>
            <w:r w:rsidRPr="00A05627">
              <w:rPr>
                <w:b/>
              </w:rPr>
              <w:t>lemons</w:t>
            </w:r>
          </w:p>
          <w:p w:rsidR="000910A3" w:rsidRPr="00A05627" w:rsidRDefault="000910A3" w:rsidP="00A05627">
            <w:pPr>
              <w:pStyle w:val="ListParagraph"/>
              <w:numPr>
                <w:ilvl w:val="0"/>
                <w:numId w:val="23"/>
              </w:numPr>
              <w:rPr>
                <w:b/>
              </w:rPr>
            </w:pPr>
            <w:r w:rsidRPr="00A05627">
              <w:rPr>
                <w:b/>
              </w:rPr>
              <w:t>soap</w:t>
            </w:r>
          </w:p>
          <w:p w:rsidR="00A05627" w:rsidRDefault="00A05627" w:rsidP="00A05627"/>
          <w:p w:rsidR="00A05627" w:rsidRDefault="00A05627" w:rsidP="00440988">
            <w:pPr>
              <w:pStyle w:val="ListParagraph"/>
              <w:numPr>
                <w:ilvl w:val="0"/>
                <w:numId w:val="25"/>
              </w:numPr>
              <w:spacing w:line="276" w:lineRule="auto"/>
            </w:pPr>
            <w:r>
              <w:t xml:space="preserve">Test the lemons and soap for </w:t>
            </w:r>
            <w:proofErr w:type="spellStart"/>
            <w:r>
              <w:t>pH.</w:t>
            </w:r>
            <w:proofErr w:type="spellEnd"/>
            <w:r>
              <w:t xml:space="preserve"> If you’re using indicator paper, this will involve a dip test and then match the colour to the pH scale below. If you’re using red cabbage indicator use a very small amount of the indicator at the bottom of a cup, then slowly add the lemon or soap – if the solution turns reddish-pink, you have an acid. If it turns bluish-green (or yellow), you have an alkaline solution.</w:t>
            </w:r>
          </w:p>
          <w:p w:rsidR="00A05627" w:rsidRDefault="00A05627" w:rsidP="00440988">
            <w:pPr>
              <w:pStyle w:val="ListParagraph"/>
              <w:numPr>
                <w:ilvl w:val="0"/>
                <w:numId w:val="25"/>
              </w:numPr>
              <w:spacing w:line="276" w:lineRule="auto"/>
            </w:pPr>
            <w:r>
              <w:t xml:space="preserve">Next, predict what pH the two waters (still and sparkling) may have. Then, test for </w:t>
            </w:r>
            <w:proofErr w:type="spellStart"/>
            <w:r>
              <w:t>pH.</w:t>
            </w:r>
            <w:proofErr w:type="spellEnd"/>
          </w:p>
          <w:p w:rsidR="00A05627" w:rsidRDefault="00A05627" w:rsidP="00440988">
            <w:pPr>
              <w:pStyle w:val="ListParagraph"/>
              <w:numPr>
                <w:ilvl w:val="0"/>
                <w:numId w:val="25"/>
              </w:numPr>
              <w:spacing w:line="276" w:lineRule="auto"/>
            </w:pPr>
            <w:r>
              <w:t>What difference in acidity did you observe? Why do you think this is? Are the results what you expected?</w:t>
            </w:r>
            <w:r w:rsidR="00C757A3">
              <w:t xml:space="preserve"> What implications does this have for your teeth (choices of beverage)?</w:t>
            </w:r>
          </w:p>
          <w:p w:rsidR="00A05627" w:rsidRPr="00A05627" w:rsidRDefault="00A05627" w:rsidP="00440988">
            <w:pPr>
              <w:pStyle w:val="ListParagraph"/>
              <w:numPr>
                <w:ilvl w:val="0"/>
                <w:numId w:val="25"/>
              </w:numPr>
              <w:spacing w:line="276" w:lineRule="auto"/>
            </w:pPr>
            <w:r>
              <w:t xml:space="preserve">Fill in the ‘Working Scientifically’ recording sheet attached </w:t>
            </w:r>
            <w:r w:rsidR="00C757A3">
              <w:t>at the end of this document</w:t>
            </w:r>
            <w:r>
              <w:t>.</w:t>
            </w:r>
          </w:p>
          <w:p w:rsidR="0006757D" w:rsidRDefault="0006757D" w:rsidP="008E26B7">
            <w:pPr>
              <w:jc w:val="center"/>
              <w:rPr>
                <w:b/>
              </w:rPr>
            </w:pPr>
          </w:p>
          <w:p w:rsidR="00440988" w:rsidRDefault="00440988" w:rsidP="008E26B7">
            <w:pPr>
              <w:jc w:val="center"/>
              <w:rPr>
                <w:b/>
              </w:rPr>
            </w:pPr>
          </w:p>
          <w:p w:rsidR="00440988" w:rsidRDefault="00440988" w:rsidP="008E26B7">
            <w:pPr>
              <w:jc w:val="center"/>
              <w:rPr>
                <w:b/>
              </w:rPr>
            </w:pPr>
          </w:p>
          <w:p w:rsidR="00440988" w:rsidRDefault="00440988" w:rsidP="008E26B7">
            <w:pPr>
              <w:jc w:val="center"/>
              <w:rPr>
                <w:b/>
              </w:rPr>
            </w:pPr>
          </w:p>
          <w:p w:rsidR="0006757D" w:rsidRDefault="00C757A3" w:rsidP="008E26B7">
            <w:pPr>
              <w:jc w:val="center"/>
              <w:rPr>
                <w:noProof/>
                <w:lang w:eastAsia="en-GB"/>
              </w:rPr>
            </w:pPr>
            <w:r>
              <w:rPr>
                <w:noProof/>
                <w:lang w:eastAsia="en-GB"/>
              </w:rPr>
              <w:drawing>
                <wp:inline distT="0" distB="0" distL="0" distR="0" wp14:anchorId="1D0AF768" wp14:editId="48C20F7F">
                  <wp:extent cx="5731510" cy="3598545"/>
                  <wp:effectExtent l="0" t="0" r="254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98545"/>
                          </a:xfrm>
                          <a:prstGeom prst="rect">
                            <a:avLst/>
                          </a:prstGeom>
                        </pic:spPr>
                      </pic:pic>
                    </a:graphicData>
                  </a:graphic>
                </wp:inline>
              </w:drawing>
            </w: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C757A3">
            <w:pPr>
              <w:jc w:val="center"/>
              <w:rPr>
                <w:noProof/>
                <w:lang w:eastAsia="en-GB"/>
              </w:rPr>
            </w:pPr>
            <w:r w:rsidRPr="008E26B7">
              <w:rPr>
                <w:noProof/>
                <w:lang w:eastAsia="en-GB"/>
              </w:rPr>
              <w:drawing>
                <wp:inline distT="0" distB="0" distL="0" distR="0" wp14:anchorId="75495C8D" wp14:editId="1A708FC0">
                  <wp:extent cx="1740799" cy="1240319"/>
                  <wp:effectExtent l="0" t="0" r="0" b="0"/>
                  <wp:docPr id="251" name="Picture 251"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1100" cy="1254784"/>
                          </a:xfrm>
                          <a:prstGeom prst="rect">
                            <a:avLst/>
                          </a:prstGeom>
                          <a:noFill/>
                          <a:ln>
                            <a:noFill/>
                          </a:ln>
                        </pic:spPr>
                      </pic:pic>
                    </a:graphicData>
                  </a:graphic>
                </wp:inline>
              </w:drawing>
            </w:r>
          </w:p>
          <w:p w:rsidR="00C757A3" w:rsidRDefault="00C757A3" w:rsidP="00C757A3">
            <w:pPr>
              <w:jc w:val="center"/>
              <w:rPr>
                <w:b/>
              </w:rPr>
            </w:pPr>
          </w:p>
          <w:p w:rsidR="00C757A3" w:rsidRDefault="00C757A3" w:rsidP="00C757A3">
            <w:pPr>
              <w:jc w:val="center"/>
              <w:rPr>
                <w:b/>
              </w:rPr>
            </w:pPr>
            <w:r>
              <w:rPr>
                <w:b/>
              </w:rPr>
              <w:t>Science – Climate Change</w:t>
            </w:r>
          </w:p>
          <w:p w:rsidR="00C757A3" w:rsidRDefault="00C757A3" w:rsidP="00C757A3">
            <w:pPr>
              <w:jc w:val="center"/>
            </w:pPr>
          </w:p>
          <w:p w:rsidR="00C757A3" w:rsidRDefault="00C757A3" w:rsidP="00C757A3">
            <w:pPr>
              <w:jc w:val="center"/>
            </w:pPr>
            <w:r>
              <w:t>Experiment 2: what effect does acid have on sea life?</w:t>
            </w:r>
          </w:p>
          <w:p w:rsidR="00C757A3" w:rsidRDefault="00C757A3" w:rsidP="00C757A3">
            <w:pPr>
              <w:jc w:val="center"/>
            </w:pPr>
          </w:p>
          <w:p w:rsidR="00C757A3" w:rsidRDefault="00C757A3" w:rsidP="00C757A3">
            <w:r>
              <w:t>For this experiment you will need:</w:t>
            </w:r>
          </w:p>
          <w:p w:rsidR="00C757A3" w:rsidRPr="00A05627" w:rsidRDefault="00C757A3" w:rsidP="00C757A3">
            <w:pPr>
              <w:pStyle w:val="ListParagraph"/>
              <w:numPr>
                <w:ilvl w:val="0"/>
                <w:numId w:val="23"/>
              </w:numPr>
              <w:rPr>
                <w:b/>
              </w:rPr>
            </w:pPr>
            <w:r>
              <w:rPr>
                <w:b/>
              </w:rPr>
              <w:t xml:space="preserve">Glass of 200ml clear vinegar </w:t>
            </w:r>
          </w:p>
          <w:p w:rsidR="00C757A3" w:rsidRDefault="00C757A3" w:rsidP="00C757A3">
            <w:pPr>
              <w:pStyle w:val="ListParagraph"/>
              <w:numPr>
                <w:ilvl w:val="0"/>
                <w:numId w:val="23"/>
              </w:numPr>
              <w:rPr>
                <w:b/>
              </w:rPr>
            </w:pPr>
            <w:r>
              <w:rPr>
                <w:b/>
              </w:rPr>
              <w:t xml:space="preserve">Glass of </w:t>
            </w:r>
            <w:r w:rsidRPr="00A05627">
              <w:rPr>
                <w:b/>
              </w:rPr>
              <w:t>200ml sparkling water</w:t>
            </w:r>
          </w:p>
          <w:p w:rsidR="00C757A3" w:rsidRDefault="00C757A3" w:rsidP="00C757A3">
            <w:pPr>
              <w:pStyle w:val="ListParagraph"/>
              <w:numPr>
                <w:ilvl w:val="0"/>
                <w:numId w:val="23"/>
              </w:numPr>
              <w:rPr>
                <w:b/>
              </w:rPr>
            </w:pPr>
            <w:r>
              <w:rPr>
                <w:b/>
              </w:rPr>
              <w:t>Glass of 200ml still water</w:t>
            </w:r>
          </w:p>
          <w:p w:rsidR="00C757A3" w:rsidRPr="00C757A3" w:rsidRDefault="00C757A3" w:rsidP="00C757A3">
            <w:pPr>
              <w:pStyle w:val="ListParagraph"/>
              <w:numPr>
                <w:ilvl w:val="0"/>
                <w:numId w:val="23"/>
              </w:numPr>
              <w:rPr>
                <w:b/>
              </w:rPr>
            </w:pPr>
            <w:r>
              <w:rPr>
                <w:b/>
              </w:rPr>
              <w:t>Sea shells</w:t>
            </w:r>
          </w:p>
          <w:p w:rsidR="00C757A3" w:rsidRPr="00A05627" w:rsidRDefault="00C757A3" w:rsidP="00C757A3">
            <w:pPr>
              <w:pStyle w:val="ListParagraph"/>
              <w:numPr>
                <w:ilvl w:val="0"/>
                <w:numId w:val="23"/>
              </w:numPr>
              <w:rPr>
                <w:b/>
              </w:rPr>
            </w:pPr>
            <w:r w:rsidRPr="00A05627">
              <w:rPr>
                <w:b/>
              </w:rPr>
              <w:t>pH indicator paper (or red cabbage juice)</w:t>
            </w:r>
          </w:p>
          <w:p w:rsidR="00C757A3" w:rsidRPr="00A05627" w:rsidRDefault="00C757A3" w:rsidP="00C757A3">
            <w:pPr>
              <w:pStyle w:val="ListParagraph"/>
              <w:numPr>
                <w:ilvl w:val="0"/>
                <w:numId w:val="23"/>
              </w:numPr>
              <w:rPr>
                <w:b/>
              </w:rPr>
            </w:pPr>
            <w:r w:rsidRPr="00A05627">
              <w:rPr>
                <w:b/>
              </w:rPr>
              <w:t xml:space="preserve">pH scale </w:t>
            </w:r>
          </w:p>
          <w:p w:rsidR="00C757A3" w:rsidRDefault="00C757A3" w:rsidP="00C757A3"/>
          <w:p w:rsidR="00C757A3" w:rsidRDefault="00C757A3" w:rsidP="00440988">
            <w:pPr>
              <w:pStyle w:val="ListParagraph"/>
              <w:numPr>
                <w:ilvl w:val="0"/>
                <w:numId w:val="26"/>
              </w:numPr>
              <w:spacing w:line="360" w:lineRule="auto"/>
            </w:pPr>
            <w:r>
              <w:t>Test the 3 liquids for pH (using indicator paper or red cabbage juice).</w:t>
            </w:r>
          </w:p>
          <w:p w:rsidR="00C757A3" w:rsidRDefault="00C757A3" w:rsidP="00440988">
            <w:pPr>
              <w:pStyle w:val="ListParagraph"/>
              <w:numPr>
                <w:ilvl w:val="0"/>
                <w:numId w:val="26"/>
              </w:numPr>
              <w:spacing w:line="360" w:lineRule="auto"/>
            </w:pPr>
            <w:r>
              <w:t>Add a similar shell to each glass and observe any reactions.</w:t>
            </w:r>
          </w:p>
          <w:p w:rsidR="00C757A3" w:rsidRDefault="00C757A3" w:rsidP="00440988">
            <w:pPr>
              <w:pStyle w:val="ListParagraph"/>
              <w:numPr>
                <w:ilvl w:val="0"/>
                <w:numId w:val="26"/>
              </w:numPr>
              <w:spacing w:line="360" w:lineRule="auto"/>
            </w:pPr>
            <w:r>
              <w:t>How might a more acidic ocean affect organisms that rely on shells for protection? How might it affect organisms that depend on these animals for food? Do you know the effect that more acidic oceans can have on a coral reef? What is causing the increase in acidity in our oceans?</w:t>
            </w:r>
          </w:p>
          <w:p w:rsidR="00C757A3" w:rsidRPr="00A05627" w:rsidRDefault="00C757A3" w:rsidP="00440988">
            <w:pPr>
              <w:pStyle w:val="ListParagraph"/>
              <w:numPr>
                <w:ilvl w:val="0"/>
                <w:numId w:val="26"/>
              </w:numPr>
              <w:spacing w:line="360" w:lineRule="auto"/>
            </w:pPr>
            <w:r>
              <w:t>Fill in the ‘Working Scientifically’ recording sheet attached at the end of this document.</w:t>
            </w:r>
          </w:p>
          <w:p w:rsidR="00C757A3" w:rsidRDefault="00C757A3" w:rsidP="008E26B7">
            <w:pPr>
              <w:jc w:val="center"/>
              <w:rPr>
                <w:noProof/>
                <w:lang w:eastAsia="en-GB"/>
              </w:rPr>
            </w:pPr>
          </w:p>
          <w:p w:rsidR="00ED044E" w:rsidRDefault="00ED044E" w:rsidP="008E26B7">
            <w:pPr>
              <w:jc w:val="center"/>
              <w:rPr>
                <w:noProof/>
                <w:lang w:eastAsia="en-GB"/>
              </w:rPr>
            </w:pPr>
          </w:p>
          <w:p w:rsidR="00ED044E" w:rsidRDefault="00ED044E" w:rsidP="00ED044E">
            <w:pPr>
              <w:jc w:val="center"/>
              <w:rPr>
                <w:noProof/>
                <w:lang w:eastAsia="en-GB"/>
              </w:rPr>
            </w:pPr>
            <w:r w:rsidRPr="008E26B7">
              <w:rPr>
                <w:noProof/>
                <w:lang w:eastAsia="en-GB"/>
              </w:rPr>
              <w:drawing>
                <wp:inline distT="0" distB="0" distL="0" distR="0" wp14:anchorId="7C540CEC" wp14:editId="3F80AB8D">
                  <wp:extent cx="1716656" cy="1223117"/>
                  <wp:effectExtent l="0" t="0" r="0" b="0"/>
                  <wp:docPr id="252" name="Picture 252"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8009" cy="1231206"/>
                          </a:xfrm>
                          <a:prstGeom prst="rect">
                            <a:avLst/>
                          </a:prstGeom>
                          <a:noFill/>
                          <a:ln>
                            <a:noFill/>
                          </a:ln>
                        </pic:spPr>
                      </pic:pic>
                    </a:graphicData>
                  </a:graphic>
                </wp:inline>
              </w:drawing>
            </w:r>
          </w:p>
          <w:p w:rsidR="00ED044E" w:rsidRDefault="00ED044E" w:rsidP="00ED044E">
            <w:pPr>
              <w:jc w:val="center"/>
              <w:rPr>
                <w:b/>
              </w:rPr>
            </w:pPr>
          </w:p>
          <w:p w:rsidR="00ED044E" w:rsidRDefault="00ED044E" w:rsidP="00ED044E">
            <w:pPr>
              <w:jc w:val="center"/>
              <w:rPr>
                <w:b/>
              </w:rPr>
            </w:pPr>
            <w:r>
              <w:rPr>
                <w:b/>
              </w:rPr>
              <w:t>Science – Climate Change</w:t>
            </w:r>
          </w:p>
          <w:p w:rsidR="00ED044E" w:rsidRDefault="00ED044E" w:rsidP="008E26B7">
            <w:pPr>
              <w:jc w:val="center"/>
              <w:rPr>
                <w:noProof/>
                <w:lang w:eastAsia="en-GB"/>
              </w:rPr>
            </w:pPr>
          </w:p>
          <w:p w:rsidR="00ED044E" w:rsidRDefault="00ED044E" w:rsidP="008E26B7">
            <w:pPr>
              <w:jc w:val="center"/>
              <w:rPr>
                <w:noProof/>
                <w:lang w:eastAsia="en-GB"/>
              </w:rPr>
            </w:pPr>
            <w:r>
              <w:rPr>
                <w:noProof/>
                <w:lang w:eastAsia="en-GB"/>
              </w:rPr>
              <w:t>I hope you enjoyed your experiments and n</w:t>
            </w:r>
            <w:r w:rsidR="00DD20F3">
              <w:rPr>
                <w:noProof/>
                <w:lang w:eastAsia="en-GB"/>
              </w:rPr>
              <w:t>ow have deeper</w:t>
            </w:r>
            <w:r>
              <w:rPr>
                <w:noProof/>
                <w:lang w:eastAsia="en-GB"/>
              </w:rPr>
              <w:t xml:space="preserve"> insight into the effect of acid in our oceans. For the science behind these experiments, and to extend your understanding,</w:t>
            </w:r>
            <w:r w:rsidR="00380EC1">
              <w:rPr>
                <w:noProof/>
                <w:lang w:eastAsia="en-GB"/>
              </w:rPr>
              <w:t xml:space="preserve"> these links </w:t>
            </w:r>
            <w:r w:rsidR="00DD20F3">
              <w:rPr>
                <w:noProof/>
                <w:lang w:eastAsia="en-GB"/>
              </w:rPr>
              <w:t>provide a wonderful</w:t>
            </w:r>
            <w:r w:rsidR="00380EC1">
              <w:rPr>
                <w:noProof/>
                <w:lang w:eastAsia="en-GB"/>
              </w:rPr>
              <w:t xml:space="preserve"> </w:t>
            </w:r>
            <w:r>
              <w:rPr>
                <w:noProof/>
                <w:lang w:eastAsia="en-GB"/>
              </w:rPr>
              <w:t>starting point</w:t>
            </w:r>
            <w:r w:rsidR="00380EC1">
              <w:rPr>
                <w:noProof/>
                <w:lang w:eastAsia="en-GB"/>
              </w:rPr>
              <w:t xml:space="preserve"> for your research</w:t>
            </w:r>
            <w:r>
              <w:rPr>
                <w:noProof/>
                <w:lang w:eastAsia="en-GB"/>
              </w:rPr>
              <w:t>:</w:t>
            </w:r>
          </w:p>
          <w:p w:rsidR="00380EC1" w:rsidRDefault="00380EC1" w:rsidP="008E26B7">
            <w:pPr>
              <w:jc w:val="center"/>
              <w:rPr>
                <w:noProof/>
                <w:lang w:eastAsia="en-GB"/>
              </w:rPr>
            </w:pPr>
          </w:p>
          <w:p w:rsidR="00380EC1" w:rsidRDefault="008C0B2A" w:rsidP="008E26B7">
            <w:pPr>
              <w:jc w:val="center"/>
            </w:pPr>
            <w:hyperlink r:id="rId33" w:anchor=":~:text=Acids%20can%20break%20down%20the,slowly%20and%20weaken%20coral%20reefs." w:history="1">
              <w:r w:rsidR="00380EC1">
                <w:rPr>
                  <w:rStyle w:val="Hyperlink"/>
                </w:rPr>
                <w:t>https://climatekids.nasa.gov/acid-ocean/#:~:text=Acids%20can%20break%20down%20the,slowly%20and%20weaken%20coral%20reefs.</w:t>
              </w:r>
            </w:hyperlink>
          </w:p>
          <w:p w:rsidR="00380EC1" w:rsidRDefault="00380EC1" w:rsidP="008E26B7">
            <w:pPr>
              <w:jc w:val="center"/>
            </w:pPr>
          </w:p>
          <w:p w:rsidR="00380EC1" w:rsidRDefault="008C0B2A" w:rsidP="008E26B7">
            <w:pPr>
              <w:jc w:val="center"/>
            </w:pPr>
            <w:hyperlink r:id="rId34" w:history="1">
              <w:r w:rsidR="00380EC1">
                <w:rPr>
                  <w:rStyle w:val="Hyperlink"/>
                </w:rPr>
                <w:t>https://archive.epa.gov/climatechange/kids/impacts/signs/acidity.html</w:t>
              </w:r>
            </w:hyperlink>
          </w:p>
          <w:p w:rsidR="00380EC1" w:rsidRDefault="00380EC1" w:rsidP="008E26B7">
            <w:pPr>
              <w:jc w:val="center"/>
            </w:pPr>
          </w:p>
          <w:p w:rsidR="00380EC1" w:rsidRDefault="008C0B2A" w:rsidP="008E26B7">
            <w:pPr>
              <w:jc w:val="center"/>
              <w:rPr>
                <w:noProof/>
                <w:lang w:eastAsia="en-GB"/>
              </w:rPr>
            </w:pPr>
            <w:hyperlink r:id="rId35" w:history="1">
              <w:r w:rsidR="00380EC1">
                <w:rPr>
                  <w:rStyle w:val="Hyperlink"/>
                </w:rPr>
                <w:t>https://archive.epa.gov/climatechange/kids/expeditions/temp-acidity/index.html</w:t>
              </w:r>
            </w:hyperlink>
          </w:p>
          <w:p w:rsidR="00ED044E" w:rsidRDefault="00ED044E" w:rsidP="008E26B7">
            <w:pPr>
              <w:jc w:val="center"/>
              <w:rPr>
                <w:noProof/>
                <w:lang w:eastAsia="en-GB"/>
              </w:rPr>
            </w:pPr>
          </w:p>
          <w:p w:rsidR="00ED044E" w:rsidRDefault="00380EC1" w:rsidP="00380EC1">
            <w:pPr>
              <w:jc w:val="center"/>
              <w:rPr>
                <w:noProof/>
                <w:lang w:eastAsia="en-GB"/>
              </w:rPr>
            </w:pPr>
            <w:r>
              <w:rPr>
                <w:noProof/>
                <w:lang w:eastAsia="en-GB"/>
              </w:rPr>
              <w:t xml:space="preserve">You could also ask an adult if you can </w:t>
            </w:r>
            <w:r w:rsidR="00DD20F3">
              <w:rPr>
                <w:noProof/>
                <w:lang w:eastAsia="en-GB"/>
              </w:rPr>
              <w:t xml:space="preserve">the ‘Blue Planet’ or ‘Blue Planet II’ documentary series on BBC iPlayer (you can also </w:t>
            </w:r>
            <w:r>
              <w:rPr>
                <w:noProof/>
                <w:lang w:eastAsia="en-GB"/>
              </w:rPr>
              <w:t>watch parts of the series on YouTube</w:t>
            </w:r>
            <w:r w:rsidR="00DD20F3">
              <w:rPr>
                <w:noProof/>
                <w:lang w:eastAsia="en-GB"/>
              </w:rPr>
              <w:t>)</w:t>
            </w:r>
            <w:r>
              <w:rPr>
                <w:noProof/>
                <w:lang w:eastAsia="en-GB"/>
              </w:rPr>
              <w:t xml:space="preserve">, which addresses the </w:t>
            </w:r>
            <w:r w:rsidR="00DD20F3">
              <w:rPr>
                <w:noProof/>
                <w:lang w:eastAsia="en-GB"/>
              </w:rPr>
              <w:t>i</w:t>
            </w:r>
            <w:r>
              <w:rPr>
                <w:noProof/>
                <w:lang w:eastAsia="en-GB"/>
              </w:rPr>
              <w:t>mpact of climate change on our oceans.</w:t>
            </w:r>
          </w:p>
          <w:p w:rsidR="00DD20F3" w:rsidRDefault="008C0B2A" w:rsidP="00380EC1">
            <w:pPr>
              <w:jc w:val="center"/>
            </w:pPr>
            <w:hyperlink r:id="rId36" w:history="1">
              <w:r w:rsidR="00DD20F3">
                <w:rPr>
                  <w:rStyle w:val="Hyperlink"/>
                </w:rPr>
                <w:t>https://www.bbc.co.uk/iplayer/episodes/b008044n/the-blue-planet</w:t>
              </w:r>
            </w:hyperlink>
          </w:p>
          <w:p w:rsidR="00DD20F3" w:rsidRDefault="00DD20F3" w:rsidP="00380EC1">
            <w:pPr>
              <w:jc w:val="center"/>
            </w:pPr>
          </w:p>
          <w:p w:rsidR="00DD20F3" w:rsidRDefault="00DD20F3" w:rsidP="00380EC1">
            <w:pPr>
              <w:jc w:val="center"/>
            </w:pPr>
            <w:r>
              <w:t xml:space="preserve">Finally, since Lockdown, I have become a huge Maddie </w:t>
            </w:r>
            <w:proofErr w:type="spellStart"/>
            <w:r>
              <w:t>Moate</w:t>
            </w:r>
            <w:proofErr w:type="spellEnd"/>
            <w:r>
              <w:t xml:space="preserve"> Live fan and the experiment she performs in this video is a brilliant example of how to use red cabbage as an indicator (</w:t>
            </w:r>
            <w:r w:rsidR="00440988">
              <w:rPr>
                <w:u w:val="single"/>
              </w:rPr>
              <w:t>the</w:t>
            </w:r>
            <w:r w:rsidRPr="00DD20F3">
              <w:rPr>
                <w:u w:val="single"/>
              </w:rPr>
              <w:t xml:space="preserve"> experiment starts 13 minutes into the video</w:t>
            </w:r>
            <w:r>
              <w:t>):</w:t>
            </w:r>
          </w:p>
          <w:p w:rsidR="00DD20F3" w:rsidRDefault="00DD20F3" w:rsidP="00380EC1">
            <w:pPr>
              <w:jc w:val="center"/>
              <w:rPr>
                <w:noProof/>
                <w:lang w:eastAsia="en-GB"/>
              </w:rPr>
            </w:pPr>
          </w:p>
          <w:p w:rsidR="00380EC1" w:rsidRDefault="008C0B2A" w:rsidP="00380EC1">
            <w:pPr>
              <w:jc w:val="center"/>
              <w:rPr>
                <w:noProof/>
                <w:lang w:eastAsia="en-GB"/>
              </w:rPr>
            </w:pPr>
            <w:hyperlink r:id="rId37" w:history="1">
              <w:r w:rsidR="00DD20F3">
                <w:rPr>
                  <w:rStyle w:val="Hyperlink"/>
                </w:rPr>
                <w:t>https://www.youtube.com/watch?v=uMqJW0SWCLA</w:t>
              </w:r>
            </w:hyperlink>
          </w:p>
        </w:tc>
      </w:tr>
    </w:tbl>
    <w:p w:rsidR="00F86553" w:rsidRDefault="00F86553" w:rsidP="005C5F42">
      <w:pPr>
        <w:jc w:val="center"/>
        <w:rPr>
          <w:noProof/>
          <w:sz w:val="20"/>
          <w:szCs w:val="20"/>
          <w:lang w:eastAsia="en-GB"/>
        </w:rPr>
        <w:sectPr w:rsidR="00F86553" w:rsidSect="00AD416D">
          <w:headerReference w:type="default" r:id="rId38"/>
          <w:pgSz w:w="16838" w:h="11906" w:orient="landscape"/>
          <w:pgMar w:top="1440" w:right="1440" w:bottom="1440" w:left="1440" w:header="708" w:footer="708" w:gutter="0"/>
          <w:cols w:space="708"/>
          <w:docGrid w:linePitch="360"/>
        </w:sectPr>
      </w:pPr>
    </w:p>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6759"/>
        <w:gridCol w:w="6759"/>
      </w:tblGrid>
      <w:tr w:rsidR="00986AF4" w:rsidTr="00F36A1F">
        <w:trPr>
          <w:trHeight w:val="7907"/>
        </w:trPr>
        <w:tc>
          <w:tcPr>
            <w:tcW w:w="13518" w:type="dxa"/>
            <w:gridSpan w:val="2"/>
            <w:tcBorders>
              <w:top w:val="single" w:sz="4" w:space="0" w:color="auto"/>
              <w:left w:val="single" w:sz="4" w:space="0" w:color="auto"/>
            </w:tcBorders>
          </w:tcPr>
          <w:p w:rsidR="00986AF4" w:rsidRDefault="00986AF4" w:rsidP="005C5F42">
            <w:pPr>
              <w:jc w:val="center"/>
              <w:rPr>
                <w:noProof/>
                <w:lang w:eastAsia="en-GB"/>
              </w:rPr>
            </w:pPr>
          </w:p>
          <w:p w:rsidR="008E26B7" w:rsidRDefault="008E26B7" w:rsidP="008E26B7">
            <w:pPr>
              <w:jc w:val="center"/>
              <w:rPr>
                <w:noProof/>
                <w:sz w:val="20"/>
                <w:szCs w:val="20"/>
                <w:lang w:eastAsia="en-GB"/>
              </w:rPr>
            </w:pPr>
            <w:r>
              <w:rPr>
                <w:noProof/>
                <w:lang w:eastAsia="en-GB"/>
              </w:rPr>
              <w:drawing>
                <wp:inline distT="0" distB="0" distL="0" distR="0" wp14:anchorId="38859E0E" wp14:editId="790D56E7">
                  <wp:extent cx="1966823" cy="675257"/>
                  <wp:effectExtent l="0" t="0" r="0" b="0"/>
                  <wp:docPr id="228"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1826" cy="687274"/>
                          </a:xfrm>
                          <a:prstGeom prst="rect">
                            <a:avLst/>
                          </a:prstGeom>
                          <a:noFill/>
                          <a:ln>
                            <a:noFill/>
                          </a:ln>
                        </pic:spPr>
                      </pic:pic>
                    </a:graphicData>
                  </a:graphic>
                </wp:inline>
              </w:drawing>
            </w:r>
          </w:p>
          <w:p w:rsidR="008E26B7" w:rsidRDefault="008E26B7" w:rsidP="008E26B7">
            <w:pPr>
              <w:jc w:val="center"/>
              <w:rPr>
                <w:noProof/>
                <w:sz w:val="20"/>
                <w:szCs w:val="20"/>
                <w:lang w:eastAsia="en-GB"/>
              </w:rPr>
            </w:pPr>
          </w:p>
          <w:p w:rsidR="00986AF4" w:rsidRPr="00440988" w:rsidRDefault="008E26B7" w:rsidP="00440988">
            <w:pPr>
              <w:jc w:val="center"/>
              <w:rPr>
                <w:b/>
                <w:noProof/>
                <w:sz w:val="20"/>
                <w:szCs w:val="20"/>
                <w:u w:val="single"/>
                <w:lang w:eastAsia="en-GB"/>
              </w:rPr>
            </w:pPr>
            <w:r w:rsidRPr="00440988">
              <w:rPr>
                <w:b/>
                <w:noProof/>
                <w:sz w:val="20"/>
                <w:szCs w:val="20"/>
                <w:u w:val="single"/>
                <w:lang w:eastAsia="en-GB"/>
              </w:rPr>
              <w:t>Art</w:t>
            </w:r>
            <w:r w:rsidR="00440988">
              <w:rPr>
                <w:b/>
                <w:noProof/>
                <w:sz w:val="20"/>
                <w:szCs w:val="20"/>
                <w:u w:val="single"/>
                <w:lang w:eastAsia="en-GB"/>
              </w:rPr>
              <w:t>:</w:t>
            </w:r>
            <w:r w:rsidR="00440988" w:rsidRPr="00440988">
              <w:rPr>
                <w:b/>
                <w:noProof/>
                <w:sz w:val="20"/>
                <w:szCs w:val="20"/>
                <w:u w:val="single"/>
                <w:lang w:eastAsia="en-GB"/>
              </w:rPr>
              <w:t xml:space="preserve"> </w:t>
            </w:r>
            <w:r w:rsidR="0006618A" w:rsidRPr="00440988">
              <w:rPr>
                <w:noProof/>
                <w:sz w:val="20"/>
                <w:szCs w:val="20"/>
                <w:u w:val="single"/>
                <w:lang w:eastAsia="en-GB"/>
              </w:rPr>
              <w:t>Roll</w:t>
            </w:r>
            <w:r w:rsidR="00986AF4" w:rsidRPr="00440988">
              <w:rPr>
                <w:noProof/>
                <w:sz w:val="20"/>
                <w:szCs w:val="20"/>
                <w:u w:val="single"/>
                <w:lang w:eastAsia="en-GB"/>
              </w:rPr>
              <w:t xml:space="preserve"> a Picasso</w:t>
            </w:r>
          </w:p>
          <w:p w:rsidR="00986AF4" w:rsidRPr="008E26B7" w:rsidRDefault="00986AF4" w:rsidP="005C5F42">
            <w:pPr>
              <w:jc w:val="center"/>
              <w:rPr>
                <w:noProof/>
                <w:sz w:val="20"/>
                <w:szCs w:val="20"/>
                <w:lang w:eastAsia="en-GB"/>
              </w:rPr>
            </w:pPr>
          </w:p>
          <w:p w:rsidR="00986AF4" w:rsidRPr="008E26B7" w:rsidRDefault="00986AF4" w:rsidP="00440988">
            <w:pPr>
              <w:spacing w:line="276" w:lineRule="auto"/>
              <w:jc w:val="center"/>
              <w:rPr>
                <w:noProof/>
                <w:sz w:val="20"/>
                <w:szCs w:val="20"/>
                <w:lang w:eastAsia="en-GB"/>
              </w:rPr>
            </w:pPr>
            <w:r w:rsidRPr="008E26B7">
              <w:rPr>
                <w:noProof/>
                <w:sz w:val="20"/>
                <w:szCs w:val="20"/>
                <w:lang w:eastAsia="en-GB"/>
              </w:rPr>
              <w:t>Pablo Picasso (1881-1973) was born in Spain and co-founded the Cubist movement. Cubism was a new way of painting, in which artists would paint a person or object from different angles using geometric shapes. The artists created a picture of something by breaking it up into different blocks. Picasso’s painting are amongst the most expensive in the world.</w:t>
            </w:r>
            <w:r w:rsidR="008E26B7">
              <w:rPr>
                <w:noProof/>
                <w:sz w:val="20"/>
                <w:szCs w:val="20"/>
                <w:lang w:eastAsia="en-GB"/>
              </w:rPr>
              <w:t xml:space="preserve"> To learn more about Picasso visit: </w:t>
            </w:r>
            <w:hyperlink r:id="rId40" w:history="1">
              <w:r w:rsidR="008E26B7">
                <w:rPr>
                  <w:rStyle w:val="Hyperlink"/>
                </w:rPr>
                <w:t>https://www.tate.org.uk/kids/explore/who-is/who-pablo-picasso</w:t>
              </w:r>
            </w:hyperlink>
          </w:p>
          <w:p w:rsidR="00986AF4" w:rsidRPr="008E26B7" w:rsidRDefault="00986AF4" w:rsidP="00440988">
            <w:pPr>
              <w:spacing w:line="276" w:lineRule="auto"/>
              <w:jc w:val="center"/>
              <w:rPr>
                <w:noProof/>
                <w:sz w:val="20"/>
                <w:szCs w:val="20"/>
                <w:lang w:eastAsia="en-GB"/>
              </w:rPr>
            </w:pPr>
          </w:p>
          <w:p w:rsidR="00986AF4" w:rsidRPr="008E26B7" w:rsidRDefault="00986AF4" w:rsidP="00440988">
            <w:pPr>
              <w:spacing w:line="276" w:lineRule="auto"/>
              <w:jc w:val="center"/>
              <w:rPr>
                <w:noProof/>
                <w:sz w:val="20"/>
                <w:szCs w:val="20"/>
                <w:lang w:eastAsia="en-GB"/>
              </w:rPr>
            </w:pPr>
            <w:r w:rsidRPr="008E26B7">
              <w:rPr>
                <w:noProof/>
                <w:sz w:val="20"/>
                <w:szCs w:val="20"/>
                <w:lang w:eastAsia="en-GB"/>
              </w:rPr>
              <w:t>Here are a few examples of his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0"/>
              <w:gridCol w:w="4431"/>
              <w:gridCol w:w="4431"/>
            </w:tblGrid>
            <w:tr w:rsidR="00986AF4" w:rsidTr="00986AF4">
              <w:tc>
                <w:tcPr>
                  <w:tcW w:w="4430" w:type="dxa"/>
                </w:tcPr>
                <w:p w:rsidR="00986AF4" w:rsidRDefault="00986AF4" w:rsidP="00440988">
                  <w:pPr>
                    <w:spacing w:line="276" w:lineRule="auto"/>
                    <w:jc w:val="center"/>
                    <w:rPr>
                      <w:noProof/>
                      <w:lang w:eastAsia="en-GB"/>
                    </w:rPr>
                  </w:pPr>
                  <w:r>
                    <w:rPr>
                      <w:noProof/>
                      <w:lang w:eastAsia="en-GB"/>
                    </w:rPr>
                    <w:drawing>
                      <wp:inline distT="0" distB="0" distL="0" distR="0">
                        <wp:extent cx="2364215" cy="2186332"/>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assos-cat-650x432[1].jpg"/>
                                <pic:cNvPicPr/>
                              </pic:nvPicPr>
                              <pic:blipFill rotWithShape="1">
                                <a:blip r:embed="rId41">
                                  <a:extLst>
                                    <a:ext uri="{28A0092B-C50C-407E-A947-70E740481C1C}">
                                      <a14:useLocalDpi xmlns:a14="http://schemas.microsoft.com/office/drawing/2010/main" val="0"/>
                                    </a:ext>
                                  </a:extLst>
                                </a:blip>
                                <a:srcRect l="11785" r="16338"/>
                                <a:stretch/>
                              </pic:blipFill>
                              <pic:spPr bwMode="auto">
                                <a:xfrm>
                                  <a:off x="0" y="0"/>
                                  <a:ext cx="2384305" cy="2204910"/>
                                </a:xfrm>
                                <a:prstGeom prst="rect">
                                  <a:avLst/>
                                </a:prstGeom>
                                <a:ln>
                                  <a:noFill/>
                                </a:ln>
                                <a:extLst>
                                  <a:ext uri="{53640926-AAD7-44D8-BBD7-CCE9431645EC}">
                                    <a14:shadowObscured xmlns:a14="http://schemas.microsoft.com/office/drawing/2010/main"/>
                                  </a:ext>
                                </a:extLst>
                              </pic:spPr>
                            </pic:pic>
                          </a:graphicData>
                        </a:graphic>
                      </wp:inline>
                    </w:drawing>
                  </w:r>
                </w:p>
              </w:tc>
              <w:tc>
                <w:tcPr>
                  <w:tcW w:w="4431" w:type="dxa"/>
                </w:tcPr>
                <w:p w:rsidR="00986AF4" w:rsidRDefault="00986AF4" w:rsidP="00440988">
                  <w:pPr>
                    <w:spacing w:line="276" w:lineRule="auto"/>
                    <w:jc w:val="center"/>
                    <w:rPr>
                      <w:noProof/>
                      <w:lang w:eastAsia="en-GB"/>
                    </w:rPr>
                  </w:pPr>
                  <w:r>
                    <w:rPr>
                      <w:noProof/>
                      <w:lang w:eastAsia="en-GB"/>
                    </w:rPr>
                    <w:drawing>
                      <wp:inline distT="0" distB="0" distL="0" distR="0">
                        <wp:extent cx="2219325" cy="22193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ubist-103-2424-Free-Energy-2jpg[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1080" cy="2221080"/>
                                </a:xfrm>
                                <a:prstGeom prst="rect">
                                  <a:avLst/>
                                </a:prstGeom>
                              </pic:spPr>
                            </pic:pic>
                          </a:graphicData>
                        </a:graphic>
                      </wp:inline>
                    </w:drawing>
                  </w:r>
                </w:p>
              </w:tc>
              <w:tc>
                <w:tcPr>
                  <w:tcW w:w="4431" w:type="dxa"/>
                </w:tcPr>
                <w:p w:rsidR="00986AF4" w:rsidRDefault="00986AF4" w:rsidP="00440988">
                  <w:pPr>
                    <w:spacing w:line="276" w:lineRule="auto"/>
                    <w:rPr>
                      <w:noProof/>
                      <w:lang w:eastAsia="en-GB"/>
                    </w:rPr>
                  </w:pPr>
                  <w:r>
                    <w:rPr>
                      <w:noProof/>
                      <w:lang w:eastAsia="en-GB"/>
                    </w:rPr>
                    <w:drawing>
                      <wp:inline distT="0" distB="0" distL="0" distR="0">
                        <wp:extent cx="1733782" cy="217391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6289332062_50881d5a3f[1].jpg"/>
                                <pic:cNvPicPr/>
                              </pic:nvPicPr>
                              <pic:blipFill>
                                <a:blip r:embed="rId43">
                                  <a:extLst>
                                    <a:ext uri="{28A0092B-C50C-407E-A947-70E740481C1C}">
                                      <a14:useLocalDpi xmlns:a14="http://schemas.microsoft.com/office/drawing/2010/main" val="0"/>
                                    </a:ext>
                                  </a:extLst>
                                </a:blip>
                                <a:stretch>
                                  <a:fillRect/>
                                </a:stretch>
                              </pic:blipFill>
                              <pic:spPr>
                                <a:xfrm>
                                  <a:off x="0" y="0"/>
                                  <a:ext cx="1746394" cy="2189726"/>
                                </a:xfrm>
                                <a:prstGeom prst="rect">
                                  <a:avLst/>
                                </a:prstGeom>
                              </pic:spPr>
                            </pic:pic>
                          </a:graphicData>
                        </a:graphic>
                      </wp:inline>
                    </w:drawing>
                  </w:r>
                </w:p>
              </w:tc>
            </w:tr>
          </w:tbl>
          <w:p w:rsidR="00986AF4" w:rsidRDefault="00986AF4" w:rsidP="00440988">
            <w:pPr>
              <w:spacing w:line="276" w:lineRule="auto"/>
              <w:jc w:val="center"/>
              <w:rPr>
                <w:noProof/>
                <w:lang w:eastAsia="en-GB"/>
              </w:rPr>
            </w:pPr>
          </w:p>
          <w:p w:rsidR="00986AF4" w:rsidRDefault="00986AF4" w:rsidP="00440988">
            <w:pPr>
              <w:spacing w:line="276" w:lineRule="auto"/>
              <w:jc w:val="center"/>
            </w:pPr>
            <w:r>
              <w:t xml:space="preserve">Can you draw a Picasso? On the following </w:t>
            </w:r>
            <w:r w:rsidR="008E26B7">
              <w:t>work</w:t>
            </w:r>
            <w:r>
              <w:t>sheet there is a ‘Roll a Picasso’ game where you can roll a die and complete your own Picasso face.</w:t>
            </w:r>
            <w:r w:rsidR="0006618A">
              <w:t xml:space="preserve"> The following video will give you an idea of what you can produce:</w:t>
            </w:r>
          </w:p>
          <w:p w:rsidR="0006618A" w:rsidRPr="00811E3E" w:rsidRDefault="008C0B2A" w:rsidP="00440988">
            <w:pPr>
              <w:spacing w:line="276" w:lineRule="auto"/>
              <w:jc w:val="center"/>
              <w:rPr>
                <w:noProof/>
                <w:lang w:eastAsia="en-GB"/>
              </w:rPr>
            </w:pPr>
            <w:hyperlink r:id="rId44" w:history="1">
              <w:r w:rsidR="0006618A">
                <w:rPr>
                  <w:rStyle w:val="Hyperlink"/>
                </w:rPr>
                <w:t>https://www.youtube.com/watch?v=jNImtSGQwiY</w:t>
              </w:r>
            </w:hyperlink>
          </w:p>
        </w:tc>
      </w:tr>
      <w:tr w:rsidR="00231EAA" w:rsidTr="00F36A1F">
        <w:trPr>
          <w:trHeight w:val="7907"/>
        </w:trPr>
        <w:tc>
          <w:tcPr>
            <w:tcW w:w="13518" w:type="dxa"/>
            <w:gridSpan w:val="2"/>
            <w:tcBorders>
              <w:top w:val="single" w:sz="4" w:space="0" w:color="auto"/>
              <w:left w:val="single" w:sz="4" w:space="0" w:color="auto"/>
            </w:tcBorders>
          </w:tcPr>
          <w:p w:rsidR="00231EAA" w:rsidRPr="00811E3E" w:rsidRDefault="0006618A" w:rsidP="005C5F42">
            <w:pPr>
              <w:jc w:val="center"/>
              <w:rPr>
                <w:noProof/>
                <w:lang w:eastAsia="en-GB"/>
              </w:rPr>
            </w:pPr>
            <w:r>
              <w:rPr>
                <w:noProof/>
                <w:lang w:eastAsia="en-GB"/>
              </w:rPr>
              <w:lastRenderedPageBreak/>
              <w:drawing>
                <wp:inline distT="0" distB="0" distL="0" distR="0" wp14:anchorId="4A21FED3" wp14:editId="54CBDCC7">
                  <wp:extent cx="6391275" cy="5731510"/>
                  <wp:effectExtent l="0" t="0" r="9525"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1275" cy="5731510"/>
                          </a:xfrm>
                          <a:prstGeom prst="rect">
                            <a:avLst/>
                          </a:prstGeom>
                        </pic:spPr>
                      </pic:pic>
                    </a:graphicData>
                  </a:graphic>
                </wp:inline>
              </w:drawing>
            </w:r>
          </w:p>
        </w:tc>
      </w:tr>
      <w:tr w:rsidR="008E26B7" w:rsidTr="00896566">
        <w:trPr>
          <w:trHeight w:val="7907"/>
        </w:trPr>
        <w:tc>
          <w:tcPr>
            <w:tcW w:w="6759" w:type="dxa"/>
            <w:tcBorders>
              <w:top w:val="single" w:sz="4" w:space="0" w:color="auto"/>
              <w:left w:val="single" w:sz="4" w:space="0" w:color="auto"/>
            </w:tcBorders>
          </w:tcPr>
          <w:p w:rsidR="008E26B7" w:rsidRDefault="008E26B7" w:rsidP="008E26B7">
            <w:pPr>
              <w:jc w:val="center"/>
              <w:rPr>
                <w:noProof/>
                <w:lang w:eastAsia="en-GB"/>
              </w:rPr>
            </w:pPr>
            <w:r w:rsidRPr="00AC0D1C">
              <w:rPr>
                <w:noProof/>
                <w:lang w:eastAsia="en-GB"/>
              </w:rPr>
              <w:lastRenderedPageBreak/>
              <w:drawing>
                <wp:inline distT="0" distB="0" distL="0" distR="0" wp14:anchorId="6CA43EA5" wp14:editId="740428C3">
                  <wp:extent cx="2374710" cy="1425406"/>
                  <wp:effectExtent l="0" t="0" r="6985" b="3810"/>
                  <wp:docPr id="229" name="Picture 229" descr="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 Wikip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66" cy="1440806"/>
                          </a:xfrm>
                          <a:prstGeom prst="rect">
                            <a:avLst/>
                          </a:prstGeom>
                          <a:noFill/>
                          <a:ln>
                            <a:noFill/>
                          </a:ln>
                        </pic:spPr>
                      </pic:pic>
                    </a:graphicData>
                  </a:graphic>
                </wp:inline>
              </w:drawing>
            </w:r>
          </w:p>
          <w:p w:rsidR="008E26B7" w:rsidRDefault="008E26B7" w:rsidP="008E26B7">
            <w:pPr>
              <w:jc w:val="center"/>
              <w:rPr>
                <w:noProof/>
                <w:lang w:eastAsia="en-GB"/>
              </w:rPr>
            </w:pPr>
          </w:p>
          <w:p w:rsidR="008E26B7" w:rsidRPr="005E73EF" w:rsidRDefault="008E26B7" w:rsidP="008E26B7">
            <w:pPr>
              <w:jc w:val="center"/>
              <w:rPr>
                <w:b/>
                <w:sz w:val="32"/>
                <w:szCs w:val="32"/>
              </w:rPr>
            </w:pPr>
            <w:r w:rsidRPr="005E73EF">
              <w:rPr>
                <w:b/>
                <w:sz w:val="32"/>
                <w:szCs w:val="32"/>
              </w:rPr>
              <w:t>Modern Foreign Languages - German</w:t>
            </w:r>
          </w:p>
          <w:p w:rsidR="008E26B7" w:rsidRPr="005E73EF" w:rsidRDefault="008E26B7" w:rsidP="008E26B7">
            <w:pPr>
              <w:rPr>
                <w:noProof/>
                <w:lang w:eastAsia="en-GB"/>
              </w:rPr>
            </w:pPr>
          </w:p>
          <w:p w:rsidR="008E26B7" w:rsidRPr="005E73EF" w:rsidRDefault="008E26B7" w:rsidP="008E26B7">
            <w:pPr>
              <w:rPr>
                <w:noProof/>
                <w:lang w:eastAsia="en-GB"/>
              </w:rPr>
            </w:pPr>
            <w:r w:rsidRPr="005E73EF">
              <w:rPr>
                <w:noProof/>
                <w:lang w:eastAsia="en-GB"/>
              </w:rPr>
              <w:t>This is a great opportunity to learn languages: at your own pace and in your own home.</w:t>
            </w:r>
            <w:r>
              <w:rPr>
                <w:noProof/>
                <w:lang w:eastAsia="en-GB"/>
              </w:rPr>
              <w:t xml:space="preserve"> In class, we will be learning the basics of German.</w:t>
            </w:r>
          </w:p>
          <w:p w:rsidR="008E26B7" w:rsidRPr="005E73EF" w:rsidRDefault="008E26B7" w:rsidP="008E26B7">
            <w:pPr>
              <w:rPr>
                <w:noProof/>
                <w:lang w:eastAsia="en-GB"/>
              </w:rPr>
            </w:pPr>
          </w:p>
          <w:p w:rsidR="008E26B7" w:rsidRPr="005E73EF" w:rsidRDefault="008E26B7" w:rsidP="008E26B7">
            <w:pPr>
              <w:rPr>
                <w:noProof/>
                <w:lang w:eastAsia="en-GB"/>
              </w:rPr>
            </w:pPr>
            <w:r w:rsidRPr="005E73EF">
              <w:rPr>
                <w:noProof/>
                <w:lang w:eastAsia="en-GB"/>
              </w:rPr>
              <w:t>Try Duo Lingo, which is a free language course online, to help you grasp the basics of German.</w:t>
            </w:r>
          </w:p>
          <w:p w:rsidR="008E26B7" w:rsidRPr="005E73EF" w:rsidRDefault="008E26B7" w:rsidP="008E26B7"/>
          <w:p w:rsidR="008E26B7" w:rsidRPr="005E73EF" w:rsidRDefault="008C0B2A" w:rsidP="008E26B7">
            <w:hyperlink r:id="rId47" w:history="1">
              <w:r w:rsidR="008E26B7" w:rsidRPr="005E73EF">
                <w:rPr>
                  <w:rStyle w:val="Hyperlink"/>
                </w:rPr>
                <w:t>https://www.duolingo.com/</w:t>
              </w:r>
            </w:hyperlink>
            <w:r w:rsidR="008E26B7" w:rsidRPr="005E73EF">
              <w:t xml:space="preserve"> </w:t>
            </w:r>
          </w:p>
          <w:p w:rsidR="008E26B7" w:rsidRPr="005E73EF" w:rsidRDefault="008E26B7" w:rsidP="008E26B7"/>
          <w:p w:rsidR="008E26B7" w:rsidRPr="005E73EF" w:rsidRDefault="008E26B7" w:rsidP="008E26B7">
            <w:r w:rsidRPr="005E73EF">
              <w:t>When you register you can choose the pace at which you would like to learn.</w:t>
            </w:r>
          </w:p>
          <w:p w:rsidR="008E26B7" w:rsidRPr="005E73EF" w:rsidRDefault="008E26B7" w:rsidP="008E26B7"/>
          <w:p w:rsidR="008E26B7" w:rsidRPr="005E73EF" w:rsidRDefault="008E26B7" w:rsidP="008E26B7">
            <w:r w:rsidRPr="005E73EF">
              <w:t>In addition, the fabulous Bitesize has plenty of lessons to help you learn German, which can be found via the following link:</w:t>
            </w:r>
          </w:p>
          <w:p w:rsidR="008E26B7" w:rsidRPr="005E73EF" w:rsidRDefault="008E26B7" w:rsidP="008E26B7"/>
          <w:p w:rsidR="008E26B7" w:rsidRDefault="008C0B2A" w:rsidP="008E26B7">
            <w:hyperlink r:id="rId48" w:history="1">
              <w:r w:rsidR="008E26B7" w:rsidRPr="005E73EF">
                <w:rPr>
                  <w:rStyle w:val="Hyperlink"/>
                </w:rPr>
                <w:t>https://www.bbc.co.uk/bitesize/subjects/zg8jmp3</w:t>
              </w:r>
            </w:hyperlink>
          </w:p>
          <w:p w:rsidR="008E26B7" w:rsidRDefault="008E26B7" w:rsidP="005C5F42">
            <w:pPr>
              <w:jc w:val="center"/>
              <w:rPr>
                <w:noProof/>
                <w:lang w:eastAsia="en-GB"/>
              </w:rPr>
            </w:pPr>
          </w:p>
        </w:tc>
        <w:tc>
          <w:tcPr>
            <w:tcW w:w="6759" w:type="dxa"/>
            <w:tcBorders>
              <w:top w:val="single" w:sz="4" w:space="0" w:color="auto"/>
              <w:left w:val="single" w:sz="4" w:space="0" w:color="auto"/>
            </w:tcBorders>
          </w:tcPr>
          <w:p w:rsidR="00806960" w:rsidRDefault="00806960" w:rsidP="00806960">
            <w:pPr>
              <w:jc w:val="center"/>
              <w:rPr>
                <w:noProof/>
                <w:lang w:eastAsia="en-GB"/>
              </w:rPr>
            </w:pPr>
          </w:p>
          <w:p w:rsidR="00806960" w:rsidRDefault="00806960" w:rsidP="00806960">
            <w:pPr>
              <w:jc w:val="center"/>
              <w:rPr>
                <w:noProof/>
                <w:sz w:val="20"/>
                <w:szCs w:val="20"/>
                <w:lang w:eastAsia="en-GB"/>
              </w:rPr>
            </w:pPr>
            <w:r>
              <w:rPr>
                <w:noProof/>
                <w:lang w:eastAsia="en-GB"/>
              </w:rPr>
              <w:drawing>
                <wp:inline distT="0" distB="0" distL="0" distR="0" wp14:anchorId="51EBEE38" wp14:editId="631EC185">
                  <wp:extent cx="2766950" cy="949960"/>
                  <wp:effectExtent l="0" t="0" r="0" b="2540"/>
                  <wp:docPr id="255"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806960" w:rsidRDefault="00806960" w:rsidP="00806960">
            <w:pPr>
              <w:jc w:val="center"/>
              <w:rPr>
                <w:noProof/>
                <w:sz w:val="20"/>
                <w:szCs w:val="20"/>
                <w:lang w:eastAsia="en-GB"/>
              </w:rPr>
            </w:pPr>
          </w:p>
          <w:p w:rsidR="00806960" w:rsidRPr="00FC0E38" w:rsidRDefault="00806960" w:rsidP="00806960">
            <w:pPr>
              <w:jc w:val="center"/>
              <w:rPr>
                <w:b/>
                <w:noProof/>
                <w:sz w:val="20"/>
                <w:szCs w:val="20"/>
                <w:lang w:eastAsia="en-GB"/>
              </w:rPr>
            </w:pPr>
            <w:r w:rsidRPr="00FC0E38">
              <w:rPr>
                <w:b/>
                <w:noProof/>
                <w:sz w:val="20"/>
                <w:szCs w:val="20"/>
                <w:lang w:eastAsia="en-GB"/>
              </w:rPr>
              <w:t>Art</w:t>
            </w:r>
            <w:r>
              <w:rPr>
                <w:b/>
                <w:noProof/>
                <w:sz w:val="20"/>
                <w:szCs w:val="20"/>
                <w:lang w:eastAsia="en-GB"/>
              </w:rPr>
              <w:t xml:space="preserve"> / DT / Science</w:t>
            </w:r>
          </w:p>
          <w:p w:rsidR="00806960" w:rsidRDefault="00806960" w:rsidP="00806960">
            <w:pPr>
              <w:rPr>
                <w:noProof/>
                <w:lang w:eastAsia="en-GB"/>
              </w:rPr>
            </w:pPr>
          </w:p>
          <w:p w:rsidR="00806960" w:rsidRPr="00806960" w:rsidRDefault="00806960" w:rsidP="00806960">
            <w:pPr>
              <w:jc w:val="center"/>
              <w:rPr>
                <w:noProof/>
                <w:lang w:eastAsia="en-GB"/>
              </w:rPr>
            </w:pPr>
            <w:r w:rsidRPr="00806960">
              <w:rPr>
                <w:noProof/>
                <w:lang w:eastAsia="en-GB"/>
              </w:rPr>
              <w:t>Covid 19 has been in the news constantly this year.  It has a weird appearance, with lots of spiky projections!  Your challenge is to build a 3-d model of the virus.  You might like to use papier mache and cardbaord, and lots of brightly coloured paint.  Here is an image to inspire you.</w:t>
            </w:r>
          </w:p>
          <w:p w:rsidR="008E26B7" w:rsidRDefault="00806960" w:rsidP="005C5F42">
            <w:pPr>
              <w:jc w:val="center"/>
              <w:rPr>
                <w:noProof/>
                <w:lang w:eastAsia="en-GB"/>
              </w:rPr>
            </w:pPr>
            <w:r>
              <w:rPr>
                <w:noProof/>
                <w:lang w:eastAsia="en-GB"/>
              </w:rPr>
              <w:drawing>
                <wp:anchor distT="0" distB="0" distL="114300" distR="114300" simplePos="0" relativeHeight="251710464" behindDoc="0" locked="0" layoutInCell="1" allowOverlap="1" wp14:anchorId="6629670A" wp14:editId="5D62E058">
                  <wp:simplePos x="0" y="0"/>
                  <wp:positionH relativeFrom="column">
                    <wp:posOffset>363549</wp:posOffset>
                  </wp:positionH>
                  <wp:positionV relativeFrom="paragraph">
                    <wp:posOffset>443865</wp:posOffset>
                  </wp:positionV>
                  <wp:extent cx="3251835" cy="1809115"/>
                  <wp:effectExtent l="0" t="0" r="5715" b="635"/>
                  <wp:wrapThrough wrapText="bothSides">
                    <wp:wrapPolygon edited="0">
                      <wp:start x="0" y="0"/>
                      <wp:lineTo x="0" y="21380"/>
                      <wp:lineTo x="21511" y="21380"/>
                      <wp:lineTo x="21511"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51835" cy="1809115"/>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TableGrid"/>
        <w:tblW w:w="0" w:type="auto"/>
        <w:tblLayout w:type="fixed"/>
        <w:tblLook w:val="04A0" w:firstRow="1" w:lastRow="0" w:firstColumn="1" w:lastColumn="0" w:noHBand="0" w:noVBand="1"/>
      </w:tblPr>
      <w:tblGrid>
        <w:gridCol w:w="4839"/>
        <w:gridCol w:w="3945"/>
        <w:gridCol w:w="5164"/>
      </w:tblGrid>
      <w:tr w:rsidR="00E27F8C" w:rsidTr="00372B89">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17644" cy="990548"/>
                          </a:xfrm>
                          <a:prstGeom prst="rect">
                            <a:avLst/>
                          </a:prstGeom>
                        </pic:spPr>
                      </pic:pic>
                    </a:graphicData>
                  </a:graphic>
                </wp:inline>
              </w:drawing>
            </w:r>
          </w:p>
        </w:tc>
      </w:tr>
      <w:tr w:rsidR="00E27F8C" w:rsidTr="00372B89">
        <w:trPr>
          <w:trHeight w:val="106"/>
        </w:trPr>
        <w:tc>
          <w:tcPr>
            <w:tcW w:w="4839" w:type="dxa"/>
            <w:tcBorders>
              <w:top w:val="nil"/>
              <w:bottom w:val="single" w:sz="4" w:space="0" w:color="auto"/>
            </w:tcBorders>
          </w:tcPr>
          <w:p w:rsidR="00EA5A86" w:rsidRDefault="00E27F8C" w:rsidP="0026065E">
            <w:pPr>
              <w:jc w:val="center"/>
            </w:pPr>
            <w:r w:rsidRPr="00EA5A86">
              <w:t>Please try to learn spellings from the Statutory spelling list provided, and remember to highlight any you get correct on the sheet.</w:t>
            </w:r>
          </w:p>
          <w:p w:rsidR="00124F09" w:rsidRPr="00EA5A86" w:rsidRDefault="00124F09" w:rsidP="0026065E">
            <w:pPr>
              <w:jc w:val="center"/>
            </w:pP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27F8C" w:rsidTr="00372B89">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074460" cy="812348"/>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10477" cy="826452"/>
                          </a:xfrm>
                          <a:prstGeom prst="rect">
                            <a:avLst/>
                          </a:prstGeom>
                        </pic:spPr>
                      </pic:pic>
                    </a:graphicData>
                  </a:graphic>
                </wp:inline>
              </w:drawing>
            </w:r>
          </w:p>
        </w:tc>
      </w:tr>
      <w:tr w:rsidR="00806960" w:rsidTr="00372B89">
        <w:trPr>
          <w:trHeight w:val="106"/>
        </w:trPr>
        <w:tc>
          <w:tcPr>
            <w:tcW w:w="4839" w:type="dxa"/>
            <w:tcBorders>
              <w:top w:val="nil"/>
              <w:bottom w:val="nil"/>
            </w:tcBorders>
          </w:tcPr>
          <w:p w:rsidR="00806960" w:rsidRPr="00EA5A86" w:rsidRDefault="00806960" w:rsidP="00806960">
            <w:pPr>
              <w:jc w:val="center"/>
            </w:pPr>
            <w:r w:rsidRPr="00EA5A86">
              <w:t>Please complete your weekly times table test, giving yourself 5 minutes to write answers in your book, then self-mark and keep a record of your total along with the date.</w:t>
            </w:r>
          </w:p>
          <w:p w:rsidR="00806960" w:rsidRPr="00EA5A86" w:rsidRDefault="00806960" w:rsidP="00806960">
            <w:pPr>
              <w:jc w:val="center"/>
            </w:pPr>
          </w:p>
          <w:p w:rsidR="00806960" w:rsidRPr="00EA5A86" w:rsidRDefault="00806960" w:rsidP="00806960">
            <w:pPr>
              <w:jc w:val="center"/>
            </w:pPr>
            <w:r w:rsidRPr="00EA5A86">
              <w:t>For further challenge, you can choose to complete the division test.</w:t>
            </w:r>
          </w:p>
          <w:p w:rsidR="00806960" w:rsidRDefault="00806960" w:rsidP="00806960">
            <w:pPr>
              <w:jc w:val="center"/>
              <w:rPr>
                <w:sz w:val="21"/>
                <w:szCs w:val="21"/>
              </w:rPr>
            </w:pPr>
          </w:p>
        </w:tc>
        <w:tc>
          <w:tcPr>
            <w:tcW w:w="3945" w:type="dxa"/>
            <w:tcBorders>
              <w:top w:val="nil"/>
              <w:bottom w:val="nil"/>
            </w:tcBorders>
          </w:tcPr>
          <w:p w:rsidR="00806960" w:rsidRPr="00B73EBC" w:rsidRDefault="00806960" w:rsidP="00806960">
            <w:pPr>
              <w:jc w:val="center"/>
            </w:pPr>
            <w:r>
              <w:t xml:space="preserve">Please read for at least </w:t>
            </w:r>
            <w:r w:rsidRPr="00ED08A1">
              <w:rPr>
                <w:b/>
              </w:rPr>
              <w:t>30 minutes</w:t>
            </w:r>
            <w:r w:rsidRPr="00B73EBC">
              <w:t xml:space="preserve"> every day this week.</w:t>
            </w:r>
          </w:p>
          <w:p w:rsidR="00806960" w:rsidRPr="00B73EBC" w:rsidRDefault="00806960" w:rsidP="00806960">
            <w:pPr>
              <w:jc w:val="center"/>
            </w:pPr>
          </w:p>
          <w:p w:rsidR="00806960" w:rsidRPr="00B73EBC" w:rsidRDefault="00806960" w:rsidP="00806960">
            <w:pPr>
              <w:jc w:val="center"/>
            </w:pPr>
            <w:r w:rsidRPr="00B73EBC">
              <w:t>Try to read aloud with an adult, at least once, and discuss what you’ve read with them.</w:t>
            </w:r>
          </w:p>
          <w:p w:rsidR="00806960" w:rsidRPr="00B73EBC" w:rsidRDefault="00806960" w:rsidP="00806960">
            <w:pPr>
              <w:jc w:val="center"/>
            </w:pPr>
          </w:p>
          <w:p w:rsidR="00806960" w:rsidRDefault="00806960" w:rsidP="00806960">
            <w:pPr>
              <w:jc w:val="center"/>
            </w:pPr>
            <w:r>
              <w:t>Once you have read a book, please complete a book review in your exercise books.</w:t>
            </w:r>
          </w:p>
          <w:p w:rsidR="00806960" w:rsidRDefault="00806960" w:rsidP="00806960">
            <w:pPr>
              <w:jc w:val="center"/>
              <w:rPr>
                <w:sz w:val="21"/>
                <w:szCs w:val="21"/>
              </w:rPr>
            </w:pPr>
          </w:p>
        </w:tc>
        <w:tc>
          <w:tcPr>
            <w:tcW w:w="5164" w:type="dxa"/>
            <w:tcBorders>
              <w:top w:val="nil"/>
              <w:bottom w:val="nil"/>
            </w:tcBorders>
          </w:tcPr>
          <w:p w:rsidR="00806960" w:rsidRDefault="00806960" w:rsidP="00806960">
            <w:pPr>
              <w:jc w:val="center"/>
              <w:rPr>
                <w:b/>
              </w:rPr>
            </w:pPr>
            <w:r>
              <w:rPr>
                <w:b/>
              </w:rPr>
              <w:t>ICT</w:t>
            </w:r>
          </w:p>
          <w:p w:rsidR="00806960" w:rsidRDefault="00806960" w:rsidP="00806960">
            <w:pPr>
              <w:rPr>
                <w:b/>
              </w:rPr>
            </w:pPr>
          </w:p>
          <w:p w:rsidR="00806960" w:rsidRPr="00BE3EC8" w:rsidRDefault="00806960" w:rsidP="00806960">
            <w:r>
              <w:t>It’s a great skill to be able to type fluently and there is a fantastic free resource, called ‘</w:t>
            </w:r>
            <w:proofErr w:type="spellStart"/>
            <w:r>
              <w:t>Dancemat</w:t>
            </w:r>
            <w:proofErr w:type="spellEnd"/>
            <w:r>
              <w:t xml:space="preserve">’ available on the BBC Bitesize website to help you to learn how: </w:t>
            </w:r>
            <w:hyperlink r:id="rId54" w:history="1">
              <w:r w:rsidRPr="00B006B0">
                <w:rPr>
                  <w:rStyle w:val="Hyperlink"/>
                </w:rPr>
                <w:t>https://www.bbc.co.uk/bitesize/topics/zf2f9j6/articles/z3c6tfr</w:t>
              </w:r>
            </w:hyperlink>
            <w:r>
              <w:t xml:space="preserve"> </w:t>
            </w:r>
            <w:r>
              <w:rPr>
                <w:noProof/>
                <w:lang w:eastAsia="en-GB"/>
              </w:rPr>
              <w:drawing>
                <wp:anchor distT="0" distB="0" distL="114300" distR="114300" simplePos="0" relativeHeight="251712512" behindDoc="0" locked="0" layoutInCell="1" allowOverlap="1" wp14:anchorId="33B893A5" wp14:editId="4B04E1C1">
                  <wp:simplePos x="0" y="0"/>
                  <wp:positionH relativeFrom="column">
                    <wp:posOffset>1480872</wp:posOffset>
                  </wp:positionH>
                  <wp:positionV relativeFrom="paragraph">
                    <wp:posOffset>400702</wp:posOffset>
                  </wp:positionV>
                  <wp:extent cx="1787525" cy="1145540"/>
                  <wp:effectExtent l="0" t="0" r="3175"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7525" cy="1145540"/>
                          </a:xfrm>
                          <a:prstGeom prst="rect">
                            <a:avLst/>
                          </a:prstGeom>
                        </pic:spPr>
                      </pic:pic>
                    </a:graphicData>
                  </a:graphic>
                  <wp14:sizeRelH relativeFrom="margin">
                    <wp14:pctWidth>0</wp14:pctWidth>
                  </wp14:sizeRelH>
                  <wp14:sizeRelV relativeFrom="margin">
                    <wp14:pctHeight>0</wp14:pctHeight>
                  </wp14:sizeRelV>
                </wp:anchor>
              </w:drawing>
            </w:r>
          </w:p>
        </w:tc>
      </w:tr>
      <w:tr w:rsidR="00806960" w:rsidTr="00372B89">
        <w:trPr>
          <w:trHeight w:val="106"/>
        </w:trPr>
        <w:tc>
          <w:tcPr>
            <w:tcW w:w="4839" w:type="dxa"/>
            <w:tcBorders>
              <w:top w:val="nil"/>
              <w:bottom w:val="nil"/>
            </w:tcBorders>
          </w:tcPr>
          <w:p w:rsidR="00806960" w:rsidRPr="00EA5A86" w:rsidRDefault="00806960" w:rsidP="00806960"/>
        </w:tc>
        <w:tc>
          <w:tcPr>
            <w:tcW w:w="3945" w:type="dxa"/>
            <w:tcBorders>
              <w:top w:val="nil"/>
              <w:bottom w:val="nil"/>
            </w:tcBorders>
          </w:tcPr>
          <w:p w:rsidR="00806960" w:rsidRDefault="00806960" w:rsidP="00806960"/>
        </w:tc>
        <w:tc>
          <w:tcPr>
            <w:tcW w:w="5164" w:type="dxa"/>
            <w:tcBorders>
              <w:top w:val="nil"/>
              <w:bottom w:val="nil"/>
            </w:tcBorders>
          </w:tcPr>
          <w:p w:rsidR="00806960" w:rsidRDefault="00806960" w:rsidP="00806960"/>
        </w:tc>
      </w:tr>
      <w:tr w:rsidR="00806960" w:rsidTr="00AC0D1C">
        <w:trPr>
          <w:trHeight w:val="106"/>
        </w:trPr>
        <w:tc>
          <w:tcPr>
            <w:tcW w:w="4839" w:type="dxa"/>
            <w:tcBorders>
              <w:top w:val="nil"/>
              <w:bottom w:val="nil"/>
            </w:tcBorders>
          </w:tcPr>
          <w:p w:rsidR="00806960" w:rsidRPr="00EA5A86" w:rsidRDefault="00806960" w:rsidP="00806960"/>
        </w:tc>
        <w:tc>
          <w:tcPr>
            <w:tcW w:w="3945" w:type="dxa"/>
            <w:tcBorders>
              <w:top w:val="nil"/>
              <w:bottom w:val="nil"/>
            </w:tcBorders>
          </w:tcPr>
          <w:p w:rsidR="00806960" w:rsidRDefault="00806960" w:rsidP="00806960"/>
        </w:tc>
        <w:tc>
          <w:tcPr>
            <w:tcW w:w="5164" w:type="dxa"/>
            <w:tcBorders>
              <w:top w:val="nil"/>
              <w:bottom w:val="nil"/>
            </w:tcBorders>
          </w:tcPr>
          <w:p w:rsidR="00806960" w:rsidRDefault="00806960" w:rsidP="00806960"/>
        </w:tc>
      </w:tr>
      <w:tr w:rsidR="00806960" w:rsidTr="00372B89">
        <w:trPr>
          <w:trHeight w:val="106"/>
        </w:trPr>
        <w:tc>
          <w:tcPr>
            <w:tcW w:w="4839" w:type="dxa"/>
            <w:tcBorders>
              <w:top w:val="nil"/>
            </w:tcBorders>
          </w:tcPr>
          <w:p w:rsidR="00806960" w:rsidRPr="00EA5A86" w:rsidRDefault="00806960" w:rsidP="00806960"/>
        </w:tc>
        <w:tc>
          <w:tcPr>
            <w:tcW w:w="3945" w:type="dxa"/>
            <w:tcBorders>
              <w:top w:val="nil"/>
            </w:tcBorders>
          </w:tcPr>
          <w:p w:rsidR="00806960" w:rsidRDefault="00806960" w:rsidP="00806960"/>
        </w:tc>
        <w:tc>
          <w:tcPr>
            <w:tcW w:w="5164" w:type="dxa"/>
            <w:tcBorders>
              <w:top w:val="nil"/>
            </w:tcBorders>
          </w:tcPr>
          <w:p w:rsidR="00806960" w:rsidRDefault="00806960" w:rsidP="00806960"/>
        </w:tc>
      </w:tr>
    </w:tbl>
    <w:p w:rsidR="007F76EA" w:rsidRDefault="007F76EA">
      <w:pPr>
        <w:rPr>
          <w:i/>
        </w:rPr>
      </w:pPr>
    </w:p>
    <w:p w:rsidR="007F76EA" w:rsidRDefault="007F76EA">
      <w:pPr>
        <w:rPr>
          <w:i/>
        </w:rPr>
        <w:sectPr w:rsidR="007F76EA" w:rsidSect="00AD416D">
          <w:pgSz w:w="16838" w:h="11906" w:orient="landscape"/>
          <w:pgMar w:top="1440" w:right="1440" w:bottom="1440" w:left="1440" w:header="708" w:footer="708" w:gutter="0"/>
          <w:cols w:space="708"/>
          <w:docGrid w:linePitch="360"/>
        </w:sectPr>
      </w:pPr>
    </w:p>
    <w:p w:rsidR="0039339D" w:rsidRDefault="00C757A3">
      <w:r>
        <w:rPr>
          <w:noProof/>
          <w:lang w:eastAsia="en-GB"/>
        </w:rPr>
        <w:lastRenderedPageBreak/>
        <w:drawing>
          <wp:inline distT="0" distB="0" distL="0" distR="0" wp14:anchorId="7D48C74F" wp14:editId="34EBADF6">
            <wp:extent cx="5905398" cy="8403021"/>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09989" cy="8409554"/>
                    </a:xfrm>
                    <a:prstGeom prst="rect">
                      <a:avLst/>
                    </a:prstGeom>
                  </pic:spPr>
                </pic:pic>
              </a:graphicData>
            </a:graphic>
          </wp:inline>
        </w:drawing>
      </w:r>
    </w:p>
    <w:p w:rsidR="00C757A3" w:rsidRDefault="00C757A3">
      <w:r>
        <w:br w:type="page"/>
      </w:r>
      <w:r>
        <w:rPr>
          <w:noProof/>
          <w:lang w:eastAsia="en-GB"/>
        </w:rPr>
        <w:lastRenderedPageBreak/>
        <w:drawing>
          <wp:inline distT="0" distB="0" distL="0" distR="0" wp14:anchorId="5FE88671" wp14:editId="22CCC215">
            <wp:extent cx="5874605" cy="8450317"/>
            <wp:effectExtent l="0" t="0" r="0"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79600" cy="8457502"/>
                    </a:xfrm>
                    <a:prstGeom prst="rect">
                      <a:avLst/>
                    </a:prstGeom>
                  </pic:spPr>
                </pic:pic>
              </a:graphicData>
            </a:graphic>
          </wp:inline>
        </w:drawing>
      </w:r>
    </w:p>
    <w:p w:rsidR="0039339D" w:rsidRDefault="003E273B">
      <w:r>
        <w:rPr>
          <w:noProof/>
          <w:lang w:eastAsia="en-GB"/>
        </w:rPr>
        <w:lastRenderedPageBreak/>
        <w:drawing>
          <wp:inline distT="0" distB="0" distL="0" distR="0" wp14:anchorId="7D41D39A" wp14:editId="23BFE19E">
            <wp:extent cx="5838483" cy="63062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55361" cy="6324437"/>
                    </a:xfrm>
                    <a:prstGeom prst="rect">
                      <a:avLst/>
                    </a:prstGeom>
                  </pic:spPr>
                </pic:pic>
              </a:graphicData>
            </a:graphic>
          </wp:inline>
        </w:drawing>
      </w:r>
    </w:p>
    <w:p w:rsidR="0039339D" w:rsidRDefault="0039339D"/>
    <w:p w:rsidR="00EB397E" w:rsidRDefault="00EB397E" w:rsidP="00CF2644">
      <w:pPr>
        <w:spacing w:line="360" w:lineRule="auto"/>
        <w:jc w:val="center"/>
        <w:rPr>
          <w:sz w:val="28"/>
          <w:szCs w:val="28"/>
          <w:u w:val="single"/>
        </w:rPr>
      </w:pPr>
      <w:r>
        <w:br w:type="page"/>
      </w:r>
      <w:r w:rsidRPr="00CF2644">
        <w:rPr>
          <w:sz w:val="28"/>
          <w:szCs w:val="28"/>
          <w:u w:val="single"/>
        </w:rPr>
        <w:lastRenderedPageBreak/>
        <w:t>Marshmallow Engineering</w:t>
      </w:r>
    </w:p>
    <w:p w:rsidR="00CF2644" w:rsidRPr="00CF2644" w:rsidRDefault="00CF2644" w:rsidP="00CF2644">
      <w:pPr>
        <w:spacing w:line="360" w:lineRule="auto"/>
        <w:rPr>
          <w:sz w:val="28"/>
          <w:szCs w:val="28"/>
        </w:rPr>
      </w:pPr>
      <w:r w:rsidRPr="00CF2644">
        <w:rPr>
          <w:sz w:val="28"/>
          <w:szCs w:val="28"/>
        </w:rPr>
        <w:t>You will need:</w:t>
      </w:r>
    </w:p>
    <w:p w:rsidR="00CF2644" w:rsidRPr="00CF2644" w:rsidRDefault="00CF2644" w:rsidP="00CF2644">
      <w:pPr>
        <w:pStyle w:val="ListParagraph"/>
        <w:numPr>
          <w:ilvl w:val="0"/>
          <w:numId w:val="23"/>
        </w:numPr>
        <w:spacing w:line="360" w:lineRule="auto"/>
        <w:rPr>
          <w:sz w:val="28"/>
          <w:szCs w:val="28"/>
        </w:rPr>
      </w:pPr>
      <w:r w:rsidRPr="00CF2644">
        <w:rPr>
          <w:sz w:val="28"/>
          <w:szCs w:val="28"/>
        </w:rPr>
        <w:t>Mini marshmallows</w:t>
      </w:r>
    </w:p>
    <w:p w:rsidR="00CF2644" w:rsidRDefault="00CF2644" w:rsidP="00CF2644">
      <w:pPr>
        <w:pStyle w:val="ListParagraph"/>
        <w:numPr>
          <w:ilvl w:val="0"/>
          <w:numId w:val="23"/>
        </w:numPr>
        <w:spacing w:line="360" w:lineRule="auto"/>
        <w:rPr>
          <w:sz w:val="28"/>
          <w:szCs w:val="28"/>
        </w:rPr>
      </w:pPr>
      <w:r w:rsidRPr="00CF2644">
        <w:rPr>
          <w:sz w:val="28"/>
          <w:szCs w:val="28"/>
        </w:rPr>
        <w:t>Toothpicks or spaghetti</w:t>
      </w:r>
    </w:p>
    <w:p w:rsidR="00CF2644" w:rsidRDefault="00CF2644" w:rsidP="00CF2644">
      <w:pPr>
        <w:spacing w:line="360" w:lineRule="auto"/>
        <w:rPr>
          <w:sz w:val="28"/>
          <w:szCs w:val="28"/>
        </w:rPr>
      </w:pPr>
    </w:p>
    <w:p w:rsidR="00CF2644" w:rsidRPr="00CF2644" w:rsidRDefault="00CF2644" w:rsidP="00CF2644">
      <w:pPr>
        <w:spacing w:line="360" w:lineRule="auto"/>
        <w:rPr>
          <w:sz w:val="28"/>
          <w:szCs w:val="28"/>
        </w:rPr>
      </w:pPr>
      <w:r>
        <w:rPr>
          <w:sz w:val="28"/>
          <w:szCs w:val="28"/>
        </w:rPr>
        <w:t>Can you build some 3D shapes using the above materials? See how many you can make – you could then complete a table in your exercise book to show the names of the shapes you’ve made as well as columns to record the number of faces, edges and vertices.</w:t>
      </w:r>
    </w:p>
    <w:p w:rsidR="00EB397E" w:rsidRDefault="00EB397E" w:rsidP="00CF2644">
      <w:pPr>
        <w:spacing w:line="360" w:lineRule="auto"/>
        <w:jc w:val="center"/>
      </w:pPr>
      <w:r>
        <w:rPr>
          <w:noProof/>
          <w:lang w:eastAsia="en-GB"/>
        </w:rPr>
        <w:drawing>
          <wp:inline distT="0" distB="0" distL="0" distR="0">
            <wp:extent cx="2538248" cy="2538248"/>
            <wp:effectExtent l="0" t="0" r="0" b="0"/>
            <wp:docPr id="28" name="Picture 28" descr="Day #319 - Marshmallow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 #319 - Marshmallow Lear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1534" cy="2551534"/>
                    </a:xfrm>
                    <a:prstGeom prst="rect">
                      <a:avLst/>
                    </a:prstGeom>
                    <a:noFill/>
                    <a:ln>
                      <a:noFill/>
                    </a:ln>
                  </pic:spPr>
                </pic:pic>
              </a:graphicData>
            </a:graphic>
          </wp:inline>
        </w:drawing>
      </w:r>
    </w:p>
    <w:p w:rsidR="00EB397E" w:rsidRDefault="00EB397E" w:rsidP="00CF2644">
      <w:pPr>
        <w:spacing w:line="360" w:lineRule="auto"/>
      </w:pPr>
    </w:p>
    <w:p w:rsidR="0039339D" w:rsidRPr="00CF2644" w:rsidRDefault="00EB397E" w:rsidP="00CF2644">
      <w:pPr>
        <w:spacing w:line="360" w:lineRule="auto"/>
        <w:rPr>
          <w:sz w:val="28"/>
          <w:szCs w:val="28"/>
        </w:rPr>
      </w:pPr>
      <w:r w:rsidRPr="00CF2644">
        <w:rPr>
          <w:sz w:val="28"/>
          <w:szCs w:val="28"/>
        </w:rPr>
        <w:t>Extension: Can you build a more elaborate structure? This might be a bridge or tower. Can you test the robustness of your design by placing objects on top and seeing if your structure can withstand their weight?</w:t>
      </w:r>
    </w:p>
    <w:p w:rsidR="00C54301" w:rsidRDefault="00C54301">
      <w:r>
        <w:br w:type="page"/>
      </w:r>
    </w:p>
    <w:p w:rsidR="00EB397E" w:rsidRPr="00CF2644" w:rsidRDefault="00C54301" w:rsidP="00CF2644">
      <w:pPr>
        <w:spacing w:line="360" w:lineRule="auto"/>
        <w:jc w:val="center"/>
        <w:rPr>
          <w:sz w:val="28"/>
          <w:szCs w:val="28"/>
          <w:u w:val="single"/>
        </w:rPr>
      </w:pPr>
      <w:r w:rsidRPr="00CF2644">
        <w:rPr>
          <w:sz w:val="28"/>
          <w:szCs w:val="28"/>
          <w:u w:val="single"/>
        </w:rPr>
        <w:lastRenderedPageBreak/>
        <w:t>Measuring angles</w:t>
      </w:r>
    </w:p>
    <w:p w:rsidR="00C54301" w:rsidRPr="00CF2644" w:rsidRDefault="00C54301" w:rsidP="00CF2644">
      <w:pPr>
        <w:spacing w:line="360" w:lineRule="auto"/>
        <w:rPr>
          <w:sz w:val="28"/>
          <w:szCs w:val="28"/>
        </w:rPr>
      </w:pPr>
      <w:r w:rsidRPr="00CF2644">
        <w:rPr>
          <w:sz w:val="28"/>
          <w:szCs w:val="28"/>
        </w:rPr>
        <w:t>Look at the le</w:t>
      </w:r>
      <w:r w:rsidR="00CF2644">
        <w:rPr>
          <w:sz w:val="28"/>
          <w:szCs w:val="28"/>
        </w:rPr>
        <w:t>arning going on in this picture!</w:t>
      </w:r>
    </w:p>
    <w:p w:rsidR="00C54301" w:rsidRPr="00CF2644" w:rsidRDefault="00C54301" w:rsidP="00CF2644">
      <w:pPr>
        <w:spacing w:line="360" w:lineRule="auto"/>
        <w:jc w:val="center"/>
        <w:rPr>
          <w:sz w:val="28"/>
          <w:szCs w:val="28"/>
        </w:rPr>
      </w:pPr>
      <w:r w:rsidRPr="00CF2644">
        <w:rPr>
          <w:noProof/>
          <w:sz w:val="28"/>
          <w:szCs w:val="28"/>
          <w:lang w:eastAsia="en-GB"/>
        </w:rPr>
        <w:drawing>
          <wp:inline distT="0" distB="0" distL="0" distR="0" wp14:anchorId="13F71B55" wp14:editId="7A3EDF7D">
            <wp:extent cx="3943350" cy="400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43350" cy="4000500"/>
                    </a:xfrm>
                    <a:prstGeom prst="rect">
                      <a:avLst/>
                    </a:prstGeom>
                  </pic:spPr>
                </pic:pic>
              </a:graphicData>
            </a:graphic>
          </wp:inline>
        </w:drawing>
      </w:r>
    </w:p>
    <w:p w:rsidR="00905180" w:rsidRDefault="00C54301" w:rsidP="00CF2644">
      <w:pPr>
        <w:spacing w:line="360" w:lineRule="auto"/>
        <w:rPr>
          <w:sz w:val="28"/>
          <w:szCs w:val="28"/>
        </w:rPr>
      </w:pPr>
      <w:r w:rsidRPr="00CF2644">
        <w:rPr>
          <w:sz w:val="28"/>
          <w:szCs w:val="28"/>
        </w:rPr>
        <w:t>I am not suggesting you start drawing on the tables</w:t>
      </w:r>
      <w:r w:rsidR="00905180">
        <w:rPr>
          <w:sz w:val="28"/>
          <w:szCs w:val="28"/>
        </w:rPr>
        <w:t xml:space="preserve"> at home, but you could try the</w:t>
      </w:r>
      <w:r w:rsidRPr="00CF2644">
        <w:rPr>
          <w:sz w:val="28"/>
          <w:szCs w:val="28"/>
        </w:rPr>
        <w:t xml:space="preserve"> same activity on a large piece of paper. </w:t>
      </w:r>
    </w:p>
    <w:p w:rsidR="00C54301" w:rsidRPr="00CF2644" w:rsidRDefault="00C54301" w:rsidP="00CF2644">
      <w:pPr>
        <w:spacing w:line="360" w:lineRule="auto"/>
        <w:rPr>
          <w:sz w:val="28"/>
          <w:szCs w:val="28"/>
        </w:rPr>
      </w:pPr>
      <w:r w:rsidRPr="00CF2644">
        <w:rPr>
          <w:sz w:val="28"/>
          <w:szCs w:val="28"/>
        </w:rPr>
        <w:t>To get you started you will need:</w:t>
      </w:r>
    </w:p>
    <w:p w:rsidR="00C54301" w:rsidRPr="00CF2644" w:rsidRDefault="00C54301" w:rsidP="00CF2644">
      <w:pPr>
        <w:pStyle w:val="ListParagraph"/>
        <w:numPr>
          <w:ilvl w:val="0"/>
          <w:numId w:val="22"/>
        </w:numPr>
        <w:spacing w:line="360" w:lineRule="auto"/>
        <w:rPr>
          <w:sz w:val="28"/>
          <w:szCs w:val="28"/>
        </w:rPr>
      </w:pPr>
      <w:r w:rsidRPr="00CF2644">
        <w:rPr>
          <w:sz w:val="28"/>
          <w:szCs w:val="28"/>
        </w:rPr>
        <w:t>A large piece of paper</w:t>
      </w:r>
    </w:p>
    <w:p w:rsidR="00C54301" w:rsidRPr="00CF2644" w:rsidRDefault="00C54301" w:rsidP="00CF2644">
      <w:pPr>
        <w:pStyle w:val="ListParagraph"/>
        <w:numPr>
          <w:ilvl w:val="0"/>
          <w:numId w:val="22"/>
        </w:numPr>
        <w:spacing w:line="360" w:lineRule="auto"/>
        <w:rPr>
          <w:sz w:val="28"/>
          <w:szCs w:val="28"/>
        </w:rPr>
      </w:pPr>
      <w:r w:rsidRPr="00CF2644">
        <w:rPr>
          <w:sz w:val="28"/>
          <w:szCs w:val="28"/>
        </w:rPr>
        <w:t>Some masking tape</w:t>
      </w:r>
    </w:p>
    <w:p w:rsidR="00C54301" w:rsidRPr="00CF2644" w:rsidRDefault="00C54301" w:rsidP="00CF2644">
      <w:pPr>
        <w:pStyle w:val="ListParagraph"/>
        <w:numPr>
          <w:ilvl w:val="0"/>
          <w:numId w:val="22"/>
        </w:numPr>
        <w:spacing w:line="360" w:lineRule="auto"/>
        <w:rPr>
          <w:sz w:val="28"/>
          <w:szCs w:val="28"/>
        </w:rPr>
      </w:pPr>
      <w:r w:rsidRPr="00CF2644">
        <w:rPr>
          <w:sz w:val="28"/>
          <w:szCs w:val="28"/>
        </w:rPr>
        <w:t>A protractor</w:t>
      </w:r>
    </w:p>
    <w:p w:rsidR="00C54301" w:rsidRDefault="00C54301" w:rsidP="00CF2644">
      <w:pPr>
        <w:pStyle w:val="ListParagraph"/>
        <w:numPr>
          <w:ilvl w:val="0"/>
          <w:numId w:val="22"/>
        </w:numPr>
        <w:spacing w:line="360" w:lineRule="auto"/>
        <w:rPr>
          <w:sz w:val="28"/>
          <w:szCs w:val="28"/>
        </w:rPr>
      </w:pPr>
      <w:r w:rsidRPr="00CF2644">
        <w:rPr>
          <w:sz w:val="28"/>
          <w:szCs w:val="28"/>
        </w:rPr>
        <w:t>A pencil</w:t>
      </w:r>
    </w:p>
    <w:p w:rsidR="00905180" w:rsidRPr="00905180" w:rsidRDefault="00905180" w:rsidP="00905180">
      <w:pPr>
        <w:spacing w:line="360" w:lineRule="auto"/>
        <w:rPr>
          <w:sz w:val="28"/>
          <w:szCs w:val="28"/>
        </w:rPr>
      </w:pPr>
      <w:r>
        <w:rPr>
          <w:sz w:val="28"/>
          <w:szCs w:val="28"/>
        </w:rPr>
        <w:t>What do you notice about the sum of the angles in a triangle?</w:t>
      </w:r>
    </w:p>
    <w:p w:rsidR="00A72C48" w:rsidRDefault="00A72C48">
      <w:r>
        <w:br w:type="page"/>
      </w:r>
    </w:p>
    <w:p w:rsidR="00A72C48" w:rsidRPr="00905180" w:rsidRDefault="00A72C48" w:rsidP="00905180">
      <w:pPr>
        <w:jc w:val="center"/>
        <w:rPr>
          <w:sz w:val="28"/>
          <w:szCs w:val="28"/>
          <w:u w:val="single"/>
        </w:rPr>
      </w:pPr>
      <w:r w:rsidRPr="00905180">
        <w:rPr>
          <w:sz w:val="28"/>
          <w:szCs w:val="28"/>
          <w:u w:val="single"/>
        </w:rPr>
        <w:lastRenderedPageBreak/>
        <w:t>Missing Angles in Triangles</w:t>
      </w:r>
    </w:p>
    <w:p w:rsidR="00A72C48" w:rsidRPr="00905180" w:rsidRDefault="00A72C48" w:rsidP="00A72C48">
      <w:pPr>
        <w:rPr>
          <w:sz w:val="28"/>
          <w:szCs w:val="28"/>
        </w:rPr>
      </w:pPr>
      <w:r w:rsidRPr="00905180">
        <w:rPr>
          <w:sz w:val="28"/>
          <w:szCs w:val="28"/>
        </w:rPr>
        <w:t>Can you find out the sum of the angles of any triangle?</w:t>
      </w:r>
    </w:p>
    <w:p w:rsidR="00A72C48" w:rsidRPr="00905180" w:rsidRDefault="00A72C48" w:rsidP="00A72C48">
      <w:pPr>
        <w:rPr>
          <w:sz w:val="28"/>
          <w:szCs w:val="28"/>
        </w:rPr>
      </w:pPr>
      <w:r w:rsidRPr="00905180">
        <w:rPr>
          <w:sz w:val="28"/>
          <w:szCs w:val="28"/>
        </w:rPr>
        <w:t>Once you’ve found the answer, have a go at the following activity:</w:t>
      </w:r>
    </w:p>
    <w:p w:rsidR="00A72C48" w:rsidRDefault="00440988" w:rsidP="00440988">
      <w:pPr>
        <w:jc w:val="center"/>
      </w:pPr>
      <w:r>
        <w:rPr>
          <w:noProof/>
          <w:lang w:eastAsia="en-GB"/>
        </w:rPr>
        <w:drawing>
          <wp:inline distT="0" distB="0" distL="0" distR="0" wp14:anchorId="14CFCF03" wp14:editId="7D785B3D">
            <wp:extent cx="3648973" cy="502003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60539" cy="5035948"/>
                    </a:xfrm>
                    <a:prstGeom prst="rect">
                      <a:avLst/>
                    </a:prstGeom>
                  </pic:spPr>
                </pic:pic>
              </a:graphicData>
            </a:graphic>
          </wp:inline>
        </w:drawing>
      </w:r>
    </w:p>
    <w:sectPr w:rsidR="00A72C48"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A1F" w:rsidRDefault="00F36A1F" w:rsidP="00443F39">
      <w:pPr>
        <w:spacing w:after="0" w:line="240" w:lineRule="auto"/>
      </w:pPr>
      <w:r>
        <w:separator/>
      </w:r>
    </w:p>
  </w:endnote>
  <w:endnote w:type="continuationSeparator" w:id="0">
    <w:p w:rsidR="00F36A1F" w:rsidRDefault="00F36A1F"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A1F" w:rsidRDefault="00F36A1F" w:rsidP="00443F39">
      <w:pPr>
        <w:spacing w:after="0" w:line="240" w:lineRule="auto"/>
      </w:pPr>
      <w:r>
        <w:separator/>
      </w:r>
    </w:p>
  </w:footnote>
  <w:footnote w:type="continuationSeparator" w:id="0">
    <w:p w:rsidR="00F36A1F" w:rsidRDefault="00F36A1F"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1F" w:rsidRDefault="00F36A1F">
    <w:pPr>
      <w:pStyle w:val="Header"/>
    </w:pPr>
    <w:r>
      <w:ptab w:relativeTo="margin" w:alignment="center" w:leader="none"/>
    </w:r>
    <w:r w:rsidRPr="00443F39">
      <w:rPr>
        <w:b/>
        <w:sz w:val="28"/>
        <w:szCs w:val="28"/>
        <w:u w:val="single"/>
      </w:rPr>
      <w:t xml:space="preserve">4/5N Home Learning: </w:t>
    </w:r>
    <w:r w:rsidR="00AF696F">
      <w:rPr>
        <w:b/>
        <w:sz w:val="28"/>
        <w:szCs w:val="28"/>
        <w:u w:val="single"/>
      </w:rPr>
      <w:t>week commencing 29th June (3</w:t>
    </w:r>
    <w:r>
      <w:rPr>
        <w:b/>
        <w:sz w:val="28"/>
        <w:szCs w:val="28"/>
        <w:u w:val="single"/>
      </w:rPr>
      <w:t xml:space="preserve"> weeks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1986"/>
    <w:multiLevelType w:val="multilevel"/>
    <w:tmpl w:val="BF9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722AF3"/>
    <w:multiLevelType w:val="hybridMultilevel"/>
    <w:tmpl w:val="E6DC1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6C0105"/>
    <w:multiLevelType w:val="hybridMultilevel"/>
    <w:tmpl w:val="923E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B21C5F"/>
    <w:multiLevelType w:val="hybridMultilevel"/>
    <w:tmpl w:val="52FCFCF4"/>
    <w:lvl w:ilvl="0" w:tplc="88BC00F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9974A8"/>
    <w:multiLevelType w:val="hybridMultilevel"/>
    <w:tmpl w:val="499E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562EDD"/>
    <w:multiLevelType w:val="hybridMultilevel"/>
    <w:tmpl w:val="0CE07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307182"/>
    <w:multiLevelType w:val="hybridMultilevel"/>
    <w:tmpl w:val="D6DEB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043380"/>
    <w:multiLevelType w:val="hybridMultilevel"/>
    <w:tmpl w:val="EE04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964180"/>
    <w:multiLevelType w:val="hybridMultilevel"/>
    <w:tmpl w:val="35EC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0F6F2A"/>
    <w:multiLevelType w:val="hybridMultilevel"/>
    <w:tmpl w:val="CC207A8C"/>
    <w:lvl w:ilvl="0" w:tplc="DDD018B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B11159"/>
    <w:multiLevelType w:val="hybridMultilevel"/>
    <w:tmpl w:val="E6DC1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483E1B"/>
    <w:multiLevelType w:val="hybridMultilevel"/>
    <w:tmpl w:val="A4C8361A"/>
    <w:lvl w:ilvl="0" w:tplc="DDD018B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
  </w:num>
  <w:num w:numId="4">
    <w:abstractNumId w:val="25"/>
  </w:num>
  <w:num w:numId="5">
    <w:abstractNumId w:val="20"/>
  </w:num>
  <w:num w:numId="6">
    <w:abstractNumId w:val="14"/>
  </w:num>
  <w:num w:numId="7">
    <w:abstractNumId w:val="24"/>
  </w:num>
  <w:num w:numId="8">
    <w:abstractNumId w:val="10"/>
  </w:num>
  <w:num w:numId="9">
    <w:abstractNumId w:val="13"/>
  </w:num>
  <w:num w:numId="10">
    <w:abstractNumId w:val="7"/>
  </w:num>
  <w:num w:numId="11">
    <w:abstractNumId w:val="7"/>
  </w:num>
  <w:num w:numId="12">
    <w:abstractNumId w:val="3"/>
  </w:num>
  <w:num w:numId="13">
    <w:abstractNumId w:val="4"/>
  </w:num>
  <w:num w:numId="14">
    <w:abstractNumId w:val="9"/>
  </w:num>
  <w:num w:numId="15">
    <w:abstractNumId w:val="6"/>
  </w:num>
  <w:num w:numId="16">
    <w:abstractNumId w:val="16"/>
  </w:num>
  <w:num w:numId="17">
    <w:abstractNumId w:val="8"/>
  </w:num>
  <w:num w:numId="18">
    <w:abstractNumId w:val="5"/>
  </w:num>
  <w:num w:numId="19">
    <w:abstractNumId w:val="21"/>
  </w:num>
  <w:num w:numId="20">
    <w:abstractNumId w:val="11"/>
  </w:num>
  <w:num w:numId="21">
    <w:abstractNumId w:val="15"/>
  </w:num>
  <w:num w:numId="22">
    <w:abstractNumId w:val="18"/>
  </w:num>
  <w:num w:numId="23">
    <w:abstractNumId w:val="23"/>
  </w:num>
  <w:num w:numId="24">
    <w:abstractNumId w:val="0"/>
  </w:num>
  <w:num w:numId="25">
    <w:abstractNumId w:val="2"/>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03046"/>
    <w:rsid w:val="000101CB"/>
    <w:rsid w:val="00016AEA"/>
    <w:rsid w:val="0002587C"/>
    <w:rsid w:val="00033621"/>
    <w:rsid w:val="000366B9"/>
    <w:rsid w:val="00047CF7"/>
    <w:rsid w:val="000522AC"/>
    <w:rsid w:val="00061B55"/>
    <w:rsid w:val="0006618A"/>
    <w:rsid w:val="0006757D"/>
    <w:rsid w:val="00067A5A"/>
    <w:rsid w:val="000910A3"/>
    <w:rsid w:val="000A2F13"/>
    <w:rsid w:val="000B1E65"/>
    <w:rsid w:val="000C7CBE"/>
    <w:rsid w:val="000E1ACE"/>
    <w:rsid w:val="000E5A3B"/>
    <w:rsid w:val="000F616A"/>
    <w:rsid w:val="00104AF3"/>
    <w:rsid w:val="00124F09"/>
    <w:rsid w:val="00130B46"/>
    <w:rsid w:val="001376E8"/>
    <w:rsid w:val="00147100"/>
    <w:rsid w:val="00157A7D"/>
    <w:rsid w:val="00181C2E"/>
    <w:rsid w:val="001870FC"/>
    <w:rsid w:val="001956FA"/>
    <w:rsid w:val="001A4D10"/>
    <w:rsid w:val="001C6F6D"/>
    <w:rsid w:val="001E0D91"/>
    <w:rsid w:val="001F7399"/>
    <w:rsid w:val="002005A4"/>
    <w:rsid w:val="002123C7"/>
    <w:rsid w:val="00217F09"/>
    <w:rsid w:val="00231EAA"/>
    <w:rsid w:val="00233DBC"/>
    <w:rsid w:val="0026065E"/>
    <w:rsid w:val="00275787"/>
    <w:rsid w:val="002A1E7A"/>
    <w:rsid w:val="002C41EA"/>
    <w:rsid w:val="002C4526"/>
    <w:rsid w:val="002C47B5"/>
    <w:rsid w:val="002D3672"/>
    <w:rsid w:val="002F1A67"/>
    <w:rsid w:val="0030189B"/>
    <w:rsid w:val="00315294"/>
    <w:rsid w:val="00317847"/>
    <w:rsid w:val="00326682"/>
    <w:rsid w:val="003412E7"/>
    <w:rsid w:val="00346D3F"/>
    <w:rsid w:val="00351182"/>
    <w:rsid w:val="00356190"/>
    <w:rsid w:val="00372B89"/>
    <w:rsid w:val="0037485E"/>
    <w:rsid w:val="00380681"/>
    <w:rsid w:val="00380EC1"/>
    <w:rsid w:val="0039339D"/>
    <w:rsid w:val="003948BA"/>
    <w:rsid w:val="003961FF"/>
    <w:rsid w:val="00396ED5"/>
    <w:rsid w:val="003B5955"/>
    <w:rsid w:val="003D1CA9"/>
    <w:rsid w:val="003E273B"/>
    <w:rsid w:val="003F757A"/>
    <w:rsid w:val="00401E23"/>
    <w:rsid w:val="00402ED0"/>
    <w:rsid w:val="00423CA6"/>
    <w:rsid w:val="00432498"/>
    <w:rsid w:val="00434F30"/>
    <w:rsid w:val="00440988"/>
    <w:rsid w:val="00443F39"/>
    <w:rsid w:val="00460305"/>
    <w:rsid w:val="00466FA0"/>
    <w:rsid w:val="00487BF5"/>
    <w:rsid w:val="0049364A"/>
    <w:rsid w:val="004A0448"/>
    <w:rsid w:val="004B6966"/>
    <w:rsid w:val="004C43D3"/>
    <w:rsid w:val="00513303"/>
    <w:rsid w:val="005219B3"/>
    <w:rsid w:val="00535580"/>
    <w:rsid w:val="00545BEF"/>
    <w:rsid w:val="00547461"/>
    <w:rsid w:val="005531C0"/>
    <w:rsid w:val="00565850"/>
    <w:rsid w:val="00573D89"/>
    <w:rsid w:val="005A679E"/>
    <w:rsid w:val="005B3E67"/>
    <w:rsid w:val="005C1488"/>
    <w:rsid w:val="005C5F42"/>
    <w:rsid w:val="005D774E"/>
    <w:rsid w:val="005E73EF"/>
    <w:rsid w:val="005F2CA8"/>
    <w:rsid w:val="00602635"/>
    <w:rsid w:val="006073A1"/>
    <w:rsid w:val="00627224"/>
    <w:rsid w:val="0063394F"/>
    <w:rsid w:val="00642C8B"/>
    <w:rsid w:val="006475CC"/>
    <w:rsid w:val="006742F8"/>
    <w:rsid w:val="00677D0C"/>
    <w:rsid w:val="006879C8"/>
    <w:rsid w:val="00697066"/>
    <w:rsid w:val="006A37F0"/>
    <w:rsid w:val="006C2B34"/>
    <w:rsid w:val="006F0B85"/>
    <w:rsid w:val="006F0ED3"/>
    <w:rsid w:val="00706CF4"/>
    <w:rsid w:val="007353FA"/>
    <w:rsid w:val="00747106"/>
    <w:rsid w:val="00774E17"/>
    <w:rsid w:val="00780CBF"/>
    <w:rsid w:val="00780FDF"/>
    <w:rsid w:val="00791B79"/>
    <w:rsid w:val="00794877"/>
    <w:rsid w:val="00795E0C"/>
    <w:rsid w:val="007A2673"/>
    <w:rsid w:val="007B3ACD"/>
    <w:rsid w:val="007C39F6"/>
    <w:rsid w:val="007C3F4E"/>
    <w:rsid w:val="007E7E95"/>
    <w:rsid w:val="007F0800"/>
    <w:rsid w:val="007F76EA"/>
    <w:rsid w:val="00806960"/>
    <w:rsid w:val="00811E3E"/>
    <w:rsid w:val="00822F8F"/>
    <w:rsid w:val="0082365B"/>
    <w:rsid w:val="00832865"/>
    <w:rsid w:val="00835515"/>
    <w:rsid w:val="00837660"/>
    <w:rsid w:val="0084153F"/>
    <w:rsid w:val="00855673"/>
    <w:rsid w:val="00867D41"/>
    <w:rsid w:val="0087239E"/>
    <w:rsid w:val="00881EE6"/>
    <w:rsid w:val="0089348E"/>
    <w:rsid w:val="008955E3"/>
    <w:rsid w:val="008C0B2A"/>
    <w:rsid w:val="008C4B37"/>
    <w:rsid w:val="008E26B7"/>
    <w:rsid w:val="008F3CBB"/>
    <w:rsid w:val="00905180"/>
    <w:rsid w:val="00911CB5"/>
    <w:rsid w:val="009261EF"/>
    <w:rsid w:val="0094035B"/>
    <w:rsid w:val="009431C9"/>
    <w:rsid w:val="00952C70"/>
    <w:rsid w:val="00961DC8"/>
    <w:rsid w:val="009708AC"/>
    <w:rsid w:val="00980DCC"/>
    <w:rsid w:val="00986AF4"/>
    <w:rsid w:val="009A0F14"/>
    <w:rsid w:val="009A4C1D"/>
    <w:rsid w:val="009A513C"/>
    <w:rsid w:val="009D3DD0"/>
    <w:rsid w:val="009E4EB3"/>
    <w:rsid w:val="009F0594"/>
    <w:rsid w:val="00A05627"/>
    <w:rsid w:val="00A31D8D"/>
    <w:rsid w:val="00A3618D"/>
    <w:rsid w:val="00A55697"/>
    <w:rsid w:val="00A72C48"/>
    <w:rsid w:val="00A74045"/>
    <w:rsid w:val="00A84BFB"/>
    <w:rsid w:val="00A96C41"/>
    <w:rsid w:val="00A97F68"/>
    <w:rsid w:val="00AA1514"/>
    <w:rsid w:val="00AA254B"/>
    <w:rsid w:val="00AA7AE8"/>
    <w:rsid w:val="00AB1432"/>
    <w:rsid w:val="00AC0D1C"/>
    <w:rsid w:val="00AC7C6C"/>
    <w:rsid w:val="00AD1378"/>
    <w:rsid w:val="00AD416D"/>
    <w:rsid w:val="00AF061F"/>
    <w:rsid w:val="00AF696F"/>
    <w:rsid w:val="00B014CF"/>
    <w:rsid w:val="00B31268"/>
    <w:rsid w:val="00B8058B"/>
    <w:rsid w:val="00B97EDA"/>
    <w:rsid w:val="00BB1F6F"/>
    <w:rsid w:val="00BB6F58"/>
    <w:rsid w:val="00BC3F1B"/>
    <w:rsid w:val="00BC709D"/>
    <w:rsid w:val="00BD63E1"/>
    <w:rsid w:val="00BE0110"/>
    <w:rsid w:val="00BE1DA2"/>
    <w:rsid w:val="00BF2F4A"/>
    <w:rsid w:val="00C04E81"/>
    <w:rsid w:val="00C2264D"/>
    <w:rsid w:val="00C238FB"/>
    <w:rsid w:val="00C33BC1"/>
    <w:rsid w:val="00C54301"/>
    <w:rsid w:val="00C65DB6"/>
    <w:rsid w:val="00C6689D"/>
    <w:rsid w:val="00C757A3"/>
    <w:rsid w:val="00C92699"/>
    <w:rsid w:val="00CB24CD"/>
    <w:rsid w:val="00CB61C6"/>
    <w:rsid w:val="00CF2644"/>
    <w:rsid w:val="00CF2778"/>
    <w:rsid w:val="00D011A7"/>
    <w:rsid w:val="00D04075"/>
    <w:rsid w:val="00D15EF1"/>
    <w:rsid w:val="00D22225"/>
    <w:rsid w:val="00D355B6"/>
    <w:rsid w:val="00D41BA6"/>
    <w:rsid w:val="00D433C6"/>
    <w:rsid w:val="00D46BFC"/>
    <w:rsid w:val="00D55CF7"/>
    <w:rsid w:val="00D64A51"/>
    <w:rsid w:val="00D75A8A"/>
    <w:rsid w:val="00D80AF7"/>
    <w:rsid w:val="00D90A2E"/>
    <w:rsid w:val="00D924FE"/>
    <w:rsid w:val="00D95591"/>
    <w:rsid w:val="00DA4BC5"/>
    <w:rsid w:val="00DA7ED1"/>
    <w:rsid w:val="00DB0B0C"/>
    <w:rsid w:val="00DB2667"/>
    <w:rsid w:val="00DD20F3"/>
    <w:rsid w:val="00DE61A3"/>
    <w:rsid w:val="00E00C68"/>
    <w:rsid w:val="00E139C2"/>
    <w:rsid w:val="00E142CC"/>
    <w:rsid w:val="00E21F50"/>
    <w:rsid w:val="00E2650F"/>
    <w:rsid w:val="00E273B1"/>
    <w:rsid w:val="00E27F8C"/>
    <w:rsid w:val="00E34311"/>
    <w:rsid w:val="00E343A3"/>
    <w:rsid w:val="00E47E99"/>
    <w:rsid w:val="00E7704B"/>
    <w:rsid w:val="00E95FEB"/>
    <w:rsid w:val="00EA5A86"/>
    <w:rsid w:val="00EB0909"/>
    <w:rsid w:val="00EB397E"/>
    <w:rsid w:val="00EC1858"/>
    <w:rsid w:val="00ED044E"/>
    <w:rsid w:val="00ED08A1"/>
    <w:rsid w:val="00ED5E09"/>
    <w:rsid w:val="00F03E89"/>
    <w:rsid w:val="00F1010D"/>
    <w:rsid w:val="00F22954"/>
    <w:rsid w:val="00F34C6D"/>
    <w:rsid w:val="00F36A1F"/>
    <w:rsid w:val="00F51CC7"/>
    <w:rsid w:val="00F665C9"/>
    <w:rsid w:val="00F75573"/>
    <w:rsid w:val="00F8655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3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39339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 w:type="character" w:customStyle="1" w:styleId="Heading1Char">
    <w:name w:val="Heading 1 Char"/>
    <w:basedOn w:val="DefaultParagraphFont"/>
    <w:link w:val="Heading1"/>
    <w:uiPriority w:val="9"/>
    <w:rsid w:val="0039339D"/>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39339D"/>
    <w:rPr>
      <w:rFonts w:asciiTheme="majorHAnsi" w:eastAsiaTheme="majorEastAsia" w:hAnsiTheme="majorHAnsi" w:cstheme="majorBidi"/>
      <w:color w:val="2E74B5" w:themeColor="accent1" w:themeShade="BF"/>
    </w:rPr>
  </w:style>
  <w:style w:type="character" w:customStyle="1" w:styleId="contdifftext">
    <w:name w:val="contdifftext"/>
    <w:basedOn w:val="DefaultParagraphFont"/>
    <w:rsid w:val="0039339D"/>
  </w:style>
  <w:style w:type="paragraph" w:styleId="NormalWeb">
    <w:name w:val="Normal (Web)"/>
    <w:basedOn w:val="Normal"/>
    <w:uiPriority w:val="99"/>
    <w:unhideWhenUsed/>
    <w:rsid w:val="003933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
    <w:name w:val="mn"/>
    <w:basedOn w:val="DefaultParagraphFont"/>
    <w:rsid w:val="00393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3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39339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 w:type="character" w:customStyle="1" w:styleId="Heading1Char">
    <w:name w:val="Heading 1 Char"/>
    <w:basedOn w:val="DefaultParagraphFont"/>
    <w:link w:val="Heading1"/>
    <w:uiPriority w:val="9"/>
    <w:rsid w:val="0039339D"/>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39339D"/>
    <w:rPr>
      <w:rFonts w:asciiTheme="majorHAnsi" w:eastAsiaTheme="majorEastAsia" w:hAnsiTheme="majorHAnsi" w:cstheme="majorBidi"/>
      <w:color w:val="2E74B5" w:themeColor="accent1" w:themeShade="BF"/>
    </w:rPr>
  </w:style>
  <w:style w:type="character" w:customStyle="1" w:styleId="contdifftext">
    <w:name w:val="contdifftext"/>
    <w:basedOn w:val="DefaultParagraphFont"/>
    <w:rsid w:val="0039339D"/>
  </w:style>
  <w:style w:type="paragraph" w:styleId="NormalWeb">
    <w:name w:val="Normal (Web)"/>
    <w:basedOn w:val="Normal"/>
    <w:uiPriority w:val="99"/>
    <w:unhideWhenUsed/>
    <w:rsid w:val="003933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
    <w:name w:val="mn"/>
    <w:basedOn w:val="DefaultParagraphFont"/>
    <w:rsid w:val="00393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108401188">
      <w:bodyDiv w:val="1"/>
      <w:marLeft w:val="0"/>
      <w:marRight w:val="0"/>
      <w:marTop w:val="0"/>
      <w:marBottom w:val="0"/>
      <w:divBdr>
        <w:top w:val="none" w:sz="0" w:space="0" w:color="auto"/>
        <w:left w:val="none" w:sz="0" w:space="0" w:color="auto"/>
        <w:bottom w:val="none" w:sz="0" w:space="0" w:color="auto"/>
        <w:right w:val="none" w:sz="0" w:space="0" w:color="auto"/>
      </w:divBdr>
    </w:div>
    <w:div w:id="30219534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495413978">
      <w:bodyDiv w:val="1"/>
      <w:marLeft w:val="0"/>
      <w:marRight w:val="0"/>
      <w:marTop w:val="0"/>
      <w:marBottom w:val="0"/>
      <w:divBdr>
        <w:top w:val="none" w:sz="0" w:space="0" w:color="auto"/>
        <w:left w:val="none" w:sz="0" w:space="0" w:color="auto"/>
        <w:bottom w:val="none" w:sz="0" w:space="0" w:color="auto"/>
        <w:right w:val="none" w:sz="0" w:space="0" w:color="auto"/>
      </w:divBdr>
      <w:divsChild>
        <w:div w:id="1368410383">
          <w:marLeft w:val="0"/>
          <w:marRight w:val="0"/>
          <w:marTop w:val="0"/>
          <w:marBottom w:val="0"/>
          <w:divBdr>
            <w:top w:val="none" w:sz="0" w:space="0" w:color="auto"/>
            <w:left w:val="none" w:sz="0" w:space="0" w:color="auto"/>
            <w:bottom w:val="none" w:sz="0" w:space="0" w:color="auto"/>
            <w:right w:val="none" w:sz="0" w:space="0" w:color="auto"/>
          </w:divBdr>
        </w:div>
        <w:div w:id="1835485887">
          <w:marLeft w:val="0"/>
          <w:marRight w:val="0"/>
          <w:marTop w:val="0"/>
          <w:marBottom w:val="0"/>
          <w:divBdr>
            <w:top w:val="none" w:sz="0" w:space="0" w:color="auto"/>
            <w:left w:val="none" w:sz="0" w:space="0" w:color="auto"/>
            <w:bottom w:val="none" w:sz="0" w:space="0" w:color="auto"/>
            <w:right w:val="none" w:sz="0" w:space="0" w:color="auto"/>
          </w:divBdr>
        </w:div>
      </w:divsChild>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670983576">
      <w:bodyDiv w:val="1"/>
      <w:marLeft w:val="0"/>
      <w:marRight w:val="0"/>
      <w:marTop w:val="0"/>
      <w:marBottom w:val="0"/>
      <w:divBdr>
        <w:top w:val="none" w:sz="0" w:space="0" w:color="auto"/>
        <w:left w:val="none" w:sz="0" w:space="0" w:color="auto"/>
        <w:bottom w:val="none" w:sz="0" w:space="0" w:color="auto"/>
        <w:right w:val="none" w:sz="0" w:space="0" w:color="auto"/>
      </w:divBdr>
    </w:div>
    <w:div w:id="1756510791">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 w:id="197035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www.ictgames.com/mobilePage/spookySpellings/index.html" TargetMode="External"/><Relationship Id="rId39" Type="http://schemas.openxmlformats.org/officeDocument/2006/relationships/image" Target="media/image14.jpeg"/><Relationship Id="rId21" Type="http://schemas.openxmlformats.org/officeDocument/2006/relationships/hyperlink" Target="https://theickabogcompetition.com/" TargetMode="External"/><Relationship Id="rId34" Type="http://schemas.openxmlformats.org/officeDocument/2006/relationships/hyperlink" Target="https://archive.epa.gov/climatechange/kids/impacts/signs/acidity.html" TargetMode="External"/><Relationship Id="rId42" Type="http://schemas.openxmlformats.org/officeDocument/2006/relationships/image" Target="media/image16.jpg"/><Relationship Id="rId47" Type="http://schemas.openxmlformats.org/officeDocument/2006/relationships/hyperlink" Target="https://www.duolingo.com/" TargetMode="External"/><Relationship Id="rId50" Type="http://schemas.openxmlformats.org/officeDocument/2006/relationships/image" Target="media/image21.jpe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heickabogcompetition.com/illustration-themes" TargetMode="External"/><Relationship Id="rId29" Type="http://schemas.openxmlformats.org/officeDocument/2006/relationships/image" Target="media/image10.png"/><Relationship Id="rId41" Type="http://schemas.openxmlformats.org/officeDocument/2006/relationships/image" Target="media/image15.jpg"/><Relationship Id="rId54" Type="http://schemas.openxmlformats.org/officeDocument/2006/relationships/hyperlink" Target="https://www.bbc.co.uk/bitesize/topics/zf2f9j6/articles/z3c6tfr"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ordsmyth.net/" TargetMode="External"/><Relationship Id="rId32" Type="http://schemas.openxmlformats.org/officeDocument/2006/relationships/image" Target="media/image13.png"/><Relationship Id="rId37" Type="http://schemas.openxmlformats.org/officeDocument/2006/relationships/hyperlink" Target="https://www.youtube.com/watch?v=uMqJW0SWCLA" TargetMode="External"/><Relationship Id="rId40" Type="http://schemas.openxmlformats.org/officeDocument/2006/relationships/hyperlink" Target="https://www.tate.org.uk/kids/explore/who-is/who-pablo-picasso" TargetMode="External"/><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talk4writing.com/wp-content/uploads/2020/06/Y4-Impossibly-Possible.pdf" TargetMode="Externa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hyperlink" Target="https://www.bbc.co.uk/iplayer/episodes/b008044n/the-blue-planet" TargetMode="External"/><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hyperlink" Target="https://www.theickabog.com/read-the-story/" TargetMode="External"/><Relationship Id="rId31" Type="http://schemas.openxmlformats.org/officeDocument/2006/relationships/image" Target="media/image12.png"/><Relationship Id="rId44" Type="http://schemas.openxmlformats.org/officeDocument/2006/relationships/hyperlink" Target="https://www.youtube.com/watch?v=jNImtSGQwiY" TargetMode="External"/><Relationship Id="rId52" Type="http://schemas.openxmlformats.org/officeDocument/2006/relationships/image" Target="media/image23.png"/><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bbc.co.uk/bitesize/dailylessons" TargetMode="External"/><Relationship Id="rId14" Type="http://schemas.openxmlformats.org/officeDocument/2006/relationships/hyperlink" Target="https://nrich.maths.org/1249" TargetMode="External"/><Relationship Id="rId22" Type="http://schemas.openxmlformats.org/officeDocument/2006/relationships/hyperlink" Target="https://theickabogcompetition.com/illustration-instructions" TargetMode="External"/><Relationship Id="rId27" Type="http://schemas.openxmlformats.org/officeDocument/2006/relationships/hyperlink" Target="http://www.ictgames.com/mobilePage/lcwc/index.html" TargetMode="External"/><Relationship Id="rId30" Type="http://schemas.openxmlformats.org/officeDocument/2006/relationships/image" Target="media/image11.png"/><Relationship Id="rId35" Type="http://schemas.openxmlformats.org/officeDocument/2006/relationships/hyperlink" Target="https://archive.epa.gov/climatechange/kids/expeditions/temp-acidity/index.html" TargetMode="External"/><Relationship Id="rId43" Type="http://schemas.openxmlformats.org/officeDocument/2006/relationships/image" Target="media/image17.jpg"/><Relationship Id="rId48" Type="http://schemas.openxmlformats.org/officeDocument/2006/relationships/hyperlink" Target="https://www.bbc.co.uk/bitesize/subjects/zg8jmp3" TargetMode="External"/><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hyperlink" Target="https://whiterosemaths.com/homelearning/year-4/" TargetMode="External"/><Relationship Id="rId17" Type="http://schemas.openxmlformats.org/officeDocument/2006/relationships/image" Target="media/image6.png"/><Relationship Id="rId25" Type="http://schemas.openxmlformats.org/officeDocument/2006/relationships/hyperlink" Target="https://kids.britannica.com/kids/browse/dictionary" TargetMode="External"/><Relationship Id="rId33" Type="http://schemas.openxmlformats.org/officeDocument/2006/relationships/hyperlink" Target="https://climatekids.nasa.gov/acid-ocean/" TargetMode="External"/><Relationship Id="rId38" Type="http://schemas.openxmlformats.org/officeDocument/2006/relationships/header" Target="header1.xml"/><Relationship Id="rId46" Type="http://schemas.openxmlformats.org/officeDocument/2006/relationships/image" Target="media/image19.png"/><Relationship Id="rId5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E1E5F6D2</Template>
  <TotalTime>1</TotalTime>
  <Pages>19</Pages>
  <Words>2320</Words>
  <Characters>13225</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2020-06-02T17:19:00Z</cp:lastPrinted>
  <dcterms:created xsi:type="dcterms:W3CDTF">2020-06-26T12:37:00Z</dcterms:created>
  <dcterms:modified xsi:type="dcterms:W3CDTF">2020-06-26T12:37:00Z</dcterms:modified>
</cp:coreProperties>
</file>